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1BD0" w14:textId="7D0C1600" w:rsidR="00F204A4" w:rsidRPr="005E1377" w:rsidRDefault="00F204A4" w:rsidP="00C23A69">
      <w:pPr>
        <w:pStyle w:val="paragraph"/>
        <w:spacing w:before="0" w:beforeAutospacing="0" w:after="0" w:afterAutospacing="0"/>
        <w:jc w:val="center"/>
        <w:textAlignment w:val="baseline"/>
        <w:rPr>
          <w:color w:val="000000"/>
          <w:sz w:val="18"/>
          <w:szCs w:val="18"/>
        </w:rPr>
      </w:pPr>
      <w:r w:rsidRPr="005E1377">
        <w:rPr>
          <w:rStyle w:val="normaltextrun"/>
          <w:color w:val="000000"/>
          <w:sz w:val="22"/>
          <w:szCs w:val="22"/>
        </w:rPr>
        <w:t>87th Meeting of the Joint Advisory Committee for the Improvement of Air Quality in the</w:t>
      </w:r>
    </w:p>
    <w:p w14:paraId="67EBF538" w14:textId="53B4FD87" w:rsidR="00F204A4" w:rsidRPr="00E8490B" w:rsidRDefault="00F204A4" w:rsidP="00C23A69">
      <w:pPr>
        <w:pStyle w:val="paragraph"/>
        <w:spacing w:before="0" w:beforeAutospacing="0" w:after="0" w:afterAutospacing="0"/>
        <w:jc w:val="center"/>
        <w:textAlignment w:val="baseline"/>
        <w:rPr>
          <w:color w:val="000000"/>
          <w:sz w:val="18"/>
          <w:szCs w:val="18"/>
          <w:lang w:val="es-MX"/>
        </w:rPr>
      </w:pPr>
      <w:r w:rsidRPr="005E1377">
        <w:rPr>
          <w:rStyle w:val="normaltextrun"/>
          <w:color w:val="000000"/>
          <w:sz w:val="22"/>
          <w:szCs w:val="22"/>
          <w:lang w:val="es-MX"/>
        </w:rPr>
        <w:t>Ciudad Juárez, Chihuahua / El Paso, Texas / Doña Ana County, New Mexico Air Basin</w:t>
      </w:r>
    </w:p>
    <w:p w14:paraId="39D87CDD" w14:textId="5D60657C" w:rsidR="00F204A4" w:rsidRPr="005E1377" w:rsidRDefault="00F204A4" w:rsidP="00C23A69">
      <w:pPr>
        <w:jc w:val="center"/>
        <w:rPr>
          <w:rFonts w:ascii="Times New Roman" w:hAnsi="Times New Roman" w:cs="Times New Roman"/>
        </w:rPr>
      </w:pPr>
      <w:r w:rsidRPr="005E1377">
        <w:rPr>
          <w:rFonts w:ascii="Times New Roman" w:hAnsi="Times New Roman" w:cs="Times New Roman"/>
        </w:rPr>
        <w:t>MINUTES</w:t>
      </w:r>
    </w:p>
    <w:p w14:paraId="1860C5DE" w14:textId="029601A9" w:rsidR="004B27E2" w:rsidRPr="00C23A69" w:rsidRDefault="004B27E2" w:rsidP="00C161CF">
      <w:pPr>
        <w:pStyle w:val="ListParagraph"/>
        <w:numPr>
          <w:ilvl w:val="0"/>
          <w:numId w:val="2"/>
        </w:numPr>
        <w:jc w:val="both"/>
        <w:rPr>
          <w:rFonts w:ascii="Times New Roman" w:hAnsi="Times New Roman" w:cs="Times New Roman"/>
          <w:b/>
          <w:bCs/>
        </w:rPr>
      </w:pPr>
      <w:r w:rsidRPr="00C23A69">
        <w:rPr>
          <w:rFonts w:ascii="Times New Roman" w:hAnsi="Times New Roman" w:cs="Times New Roman"/>
          <w:b/>
          <w:bCs/>
        </w:rPr>
        <w:t>Attendance</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2"/>
        <w:gridCol w:w="5032"/>
      </w:tblGrid>
      <w:tr w:rsidR="00F204A4" w:rsidRPr="00F204A4" w14:paraId="3F8D6A3E" w14:textId="77777777" w:rsidTr="002070C1">
        <w:trPr>
          <w:trHeight w:val="40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362DF2" w14:textId="2B2D22BA"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5E1377">
              <w:rPr>
                <w:rFonts w:ascii="Times New Roman" w:eastAsia="Times New Roman" w:hAnsi="Times New Roman" w:cs="Times New Roman"/>
                <w:b/>
                <w:bCs/>
                <w:color w:val="000000"/>
                <w:kern w:val="0"/>
                <w:lang w:val="es-MX"/>
                <w14:ligatures w14:val="none"/>
              </w:rPr>
              <w:t>Hybrid</w:t>
            </w:r>
            <w:r w:rsidRPr="00F204A4">
              <w:rPr>
                <w:rFonts w:ascii="Times New Roman" w:eastAsia="Times New Roman" w:hAnsi="Times New Roman" w:cs="Times New Roman"/>
                <w:b/>
                <w:bCs/>
                <w:color w:val="000000"/>
                <w:kern w:val="0"/>
                <w:lang w:val="es-MX"/>
                <w14:ligatures w14:val="none"/>
              </w:rPr>
              <w:t xml:space="preserve"> Meeting: </w:t>
            </w:r>
            <w:r w:rsidRPr="00F204A4">
              <w:rPr>
                <w:rFonts w:ascii="Times New Roman" w:eastAsia="Times New Roman" w:hAnsi="Times New Roman" w:cs="Times New Roman"/>
                <w:color w:val="000000"/>
                <w:kern w:val="0"/>
                <w14:ligatures w14:val="none"/>
              </w:rPr>
              <w:t xml:space="preserve">October </w:t>
            </w:r>
            <w:r w:rsidRPr="005E1377">
              <w:rPr>
                <w:rFonts w:ascii="Times New Roman" w:eastAsia="Times New Roman" w:hAnsi="Times New Roman" w:cs="Times New Roman"/>
                <w:color w:val="000000"/>
                <w:kern w:val="0"/>
                <w14:ligatures w14:val="none"/>
              </w:rPr>
              <w:t>19</w:t>
            </w:r>
            <w:r w:rsidRPr="00F204A4">
              <w:rPr>
                <w:rFonts w:ascii="Times New Roman" w:eastAsia="Times New Roman" w:hAnsi="Times New Roman" w:cs="Times New Roman"/>
                <w:color w:val="000000"/>
                <w:kern w:val="0"/>
                <w14:ligatures w14:val="none"/>
              </w:rPr>
              <w:t>, 202</w:t>
            </w:r>
            <w:r w:rsidRPr="005E1377">
              <w:rPr>
                <w:rFonts w:ascii="Times New Roman" w:eastAsia="Times New Roman" w:hAnsi="Times New Roman" w:cs="Times New Roman"/>
                <w:color w:val="000000"/>
                <w:kern w:val="0"/>
                <w14:ligatures w14:val="none"/>
              </w:rPr>
              <w:t>3</w:t>
            </w:r>
          </w:p>
        </w:tc>
      </w:tr>
      <w:tr w:rsidR="00F204A4" w:rsidRPr="00F204A4" w14:paraId="1BA333AC" w14:textId="77777777" w:rsidTr="002070C1">
        <w:trPr>
          <w:trHeight w:val="405"/>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319162" w14:textId="77777777"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JAC Members Attending (*Alternate ** Not Present) </w:t>
            </w:r>
          </w:p>
        </w:tc>
      </w:tr>
      <w:tr w:rsidR="00F204A4" w:rsidRPr="00F204A4" w14:paraId="1400FC4F" w14:textId="77777777" w:rsidTr="002070C1">
        <w:trPr>
          <w:trHeight w:val="30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020382" w14:textId="77777777"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U.S.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B4D6AA4" w14:textId="77777777"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México </w:t>
            </w:r>
          </w:p>
        </w:tc>
      </w:tr>
      <w:tr w:rsidR="00F204A4" w:rsidRPr="00F204A4" w14:paraId="73FACD74" w14:textId="77777777" w:rsidTr="002070C1">
        <w:trPr>
          <w:trHeight w:val="40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C1761" w14:textId="0A8B19D2"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Guy Donaldson, US EPA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798BF4" w14:textId="77777777"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lang w:val="es-MX"/>
                <w14:ligatures w14:val="none"/>
              </w:rPr>
              <w:t>Daniel López Vicuña, SEMARNAT</w:t>
            </w:r>
            <w:r w:rsidRPr="00F204A4">
              <w:rPr>
                <w:rFonts w:ascii="Times New Roman" w:eastAsia="Times New Roman" w:hAnsi="Times New Roman" w:cs="Times New Roman"/>
                <w:color w:val="000000"/>
                <w:kern w:val="0"/>
                <w14:ligatures w14:val="none"/>
              </w:rPr>
              <w:t> </w:t>
            </w:r>
          </w:p>
        </w:tc>
      </w:tr>
      <w:tr w:rsidR="00F204A4" w:rsidRPr="00F204A4" w14:paraId="035FB73F" w14:textId="77777777" w:rsidTr="002070C1">
        <w:trPr>
          <w:trHeight w:val="40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A8D5B8" w14:textId="52FC41B7" w:rsidR="00F204A4" w:rsidRPr="007646A3" w:rsidRDefault="003C1311"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7646A3">
              <w:rPr>
                <w:rFonts w:ascii="Times New Roman" w:eastAsia="Times New Roman" w:hAnsi="Times New Roman" w:cs="Times New Roman"/>
                <w:color w:val="000000"/>
                <w:kern w:val="0"/>
                <w14:ligatures w14:val="none"/>
              </w:rPr>
              <w:t>**</w:t>
            </w:r>
            <w:r w:rsidR="00F204A4" w:rsidRPr="007646A3">
              <w:rPr>
                <w:rFonts w:ascii="Times New Roman" w:eastAsia="Times New Roman" w:hAnsi="Times New Roman" w:cs="Times New Roman"/>
                <w:color w:val="000000"/>
                <w:kern w:val="0"/>
                <w14:ligatures w14:val="none"/>
              </w:rPr>
              <w:t>David Ramirez, TCEQ</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1BFA58" w14:textId="77777777" w:rsidR="00F204A4" w:rsidRPr="007646A3"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7646A3">
              <w:rPr>
                <w:rFonts w:ascii="Times New Roman" w:eastAsia="Times New Roman" w:hAnsi="Times New Roman" w:cs="Times New Roman"/>
                <w:color w:val="000000"/>
                <w:kern w:val="0"/>
                <w:lang w:val="es-MX"/>
                <w14:ligatures w14:val="none"/>
              </w:rPr>
              <w:t>*Lili González, PROFEPA</w:t>
            </w:r>
            <w:r w:rsidRPr="007646A3">
              <w:rPr>
                <w:rFonts w:ascii="Times New Roman" w:eastAsia="Times New Roman" w:hAnsi="Times New Roman" w:cs="Times New Roman"/>
                <w:color w:val="000000"/>
                <w:kern w:val="0"/>
                <w14:ligatures w14:val="none"/>
              </w:rPr>
              <w:t> </w:t>
            </w:r>
          </w:p>
        </w:tc>
      </w:tr>
      <w:tr w:rsidR="00F204A4" w:rsidRPr="00F204A4" w14:paraId="60EA5BB1" w14:textId="77777777" w:rsidTr="002070C1">
        <w:trPr>
          <w:trHeight w:val="40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05A4FC" w14:textId="156A54C6" w:rsidR="00F204A4" w:rsidRPr="007646A3"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7646A3">
              <w:rPr>
                <w:rFonts w:ascii="Times New Roman" w:eastAsia="Times New Roman" w:hAnsi="Times New Roman" w:cs="Times New Roman"/>
                <w:color w:val="000000"/>
                <w:kern w:val="0"/>
                <w:lang w:val="es-MX"/>
                <w14:ligatures w14:val="none"/>
              </w:rPr>
              <w:t>Armando Paz, NMED</w:t>
            </w:r>
            <w:r w:rsidRPr="007646A3">
              <w:rPr>
                <w:rFonts w:ascii="Times New Roman" w:eastAsia="Times New Roman" w:hAnsi="Times New Roman" w:cs="Times New Roman"/>
                <w:color w:val="000000"/>
                <w:kern w:val="0"/>
                <w14:ligatures w14:val="none"/>
              </w:rPr>
              <w:t>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5971AC3" w14:textId="77777777" w:rsidR="00F204A4" w:rsidRPr="007646A3"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7646A3">
              <w:rPr>
                <w:rFonts w:ascii="Times New Roman" w:eastAsia="Times New Roman" w:hAnsi="Times New Roman" w:cs="Times New Roman"/>
                <w:color w:val="000000"/>
                <w:kern w:val="0"/>
                <w:lang w:val="es-MX"/>
                <w14:ligatures w14:val="none"/>
              </w:rPr>
              <w:t>**COESPRIS </w:t>
            </w:r>
            <w:r w:rsidRPr="007646A3">
              <w:rPr>
                <w:rFonts w:ascii="Times New Roman" w:eastAsia="Times New Roman" w:hAnsi="Times New Roman" w:cs="Times New Roman"/>
                <w:color w:val="000000"/>
                <w:kern w:val="0"/>
                <w14:ligatures w14:val="none"/>
              </w:rPr>
              <w:t> </w:t>
            </w:r>
          </w:p>
        </w:tc>
      </w:tr>
      <w:tr w:rsidR="00F204A4" w:rsidRPr="00E8490B" w14:paraId="69C46415" w14:textId="77777777" w:rsidTr="002070C1">
        <w:trPr>
          <w:trHeight w:val="48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CC7FA0" w14:textId="69B63875"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City of Las Cruces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48ED4C" w14:textId="77777777"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7646A3">
              <w:rPr>
                <w:rFonts w:ascii="Times New Roman" w:eastAsia="Times New Roman" w:hAnsi="Times New Roman" w:cs="Times New Roman"/>
                <w:color w:val="000000"/>
                <w:kern w:val="0"/>
                <w:lang w:val="es-MX"/>
                <w14:ligatures w14:val="none"/>
              </w:rPr>
              <w:t>Francisco Gomez, SDUE de Chihuahua</w:t>
            </w:r>
            <w:r w:rsidRPr="00E8490B">
              <w:rPr>
                <w:rFonts w:ascii="Times New Roman" w:eastAsia="Times New Roman" w:hAnsi="Times New Roman" w:cs="Times New Roman"/>
                <w:color w:val="000000"/>
                <w:kern w:val="0"/>
                <w:lang w:val="es-MX"/>
                <w14:ligatures w14:val="none"/>
              </w:rPr>
              <w:t> </w:t>
            </w:r>
          </w:p>
        </w:tc>
      </w:tr>
      <w:tr w:rsidR="00F204A4" w:rsidRPr="00F204A4" w14:paraId="4796C8C0" w14:textId="77777777" w:rsidTr="002070C1">
        <w:trPr>
          <w:trHeight w:val="25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4073EA" w14:textId="73A57B9B"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Jason Sarate, City of El Paso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AB9C44" w14:textId="77777777" w:rsidR="00F204A4" w:rsidRPr="007646A3"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7646A3">
              <w:rPr>
                <w:rFonts w:ascii="Times New Roman" w:eastAsia="Times New Roman" w:hAnsi="Times New Roman" w:cs="Times New Roman"/>
                <w:color w:val="000000"/>
                <w:kern w:val="0"/>
                <w:lang w:val="es-MX"/>
                <w14:ligatures w14:val="none"/>
              </w:rPr>
              <w:t>Brenda Nava, CANACINTRA Juárez</w:t>
            </w:r>
            <w:r w:rsidRPr="007646A3">
              <w:rPr>
                <w:rFonts w:ascii="Times New Roman" w:eastAsia="Times New Roman" w:hAnsi="Times New Roman" w:cs="Times New Roman"/>
                <w:color w:val="000000"/>
                <w:kern w:val="0"/>
                <w14:ligatures w14:val="none"/>
              </w:rPr>
              <w:t> </w:t>
            </w:r>
          </w:p>
        </w:tc>
      </w:tr>
      <w:tr w:rsidR="00F204A4" w:rsidRPr="00E8490B" w14:paraId="71495984" w14:textId="77777777" w:rsidTr="002070C1">
        <w:trPr>
          <w:trHeight w:val="34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A044E3" w14:textId="77777777"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*John Moore, Freeport-McMoRan Copper and Gold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57FC22E" w14:textId="77777777"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7646A3">
              <w:rPr>
                <w:rFonts w:ascii="Times New Roman" w:eastAsia="Times New Roman" w:hAnsi="Times New Roman" w:cs="Times New Roman"/>
                <w:color w:val="000000"/>
                <w:kern w:val="0"/>
                <w:lang w:val="es-MX"/>
                <w14:ligatures w14:val="none"/>
              </w:rPr>
              <w:t>Lic. Cesar Diaz, Dirección de Ecología de Ciudad Juárez</w:t>
            </w:r>
            <w:r w:rsidRPr="00E8490B">
              <w:rPr>
                <w:rFonts w:ascii="Times New Roman" w:eastAsia="Times New Roman" w:hAnsi="Times New Roman" w:cs="Times New Roman"/>
                <w:color w:val="000000"/>
                <w:kern w:val="0"/>
                <w:lang w:val="es-MX"/>
                <w14:ligatures w14:val="none"/>
              </w:rPr>
              <w:t> </w:t>
            </w:r>
          </w:p>
        </w:tc>
      </w:tr>
      <w:tr w:rsidR="00F204A4" w:rsidRPr="00E8490B" w14:paraId="24301751"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C11FE" w14:textId="17ECCA76"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14:ligatures w14:val="none"/>
              </w:rPr>
              <w:t>Larry Olsen, Citizen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B0C9F" w14:textId="322D140F"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7646A3">
              <w:rPr>
                <w:rFonts w:ascii="Times New Roman" w:eastAsia="Times New Roman" w:hAnsi="Times New Roman" w:cs="Times New Roman"/>
                <w:color w:val="000000"/>
                <w:kern w:val="0"/>
                <w:lang w:val="es-MX"/>
                <w14:ligatures w14:val="none"/>
              </w:rPr>
              <w:t>*</w:t>
            </w:r>
            <w:r w:rsidR="003C1311" w:rsidRPr="007646A3">
              <w:rPr>
                <w:rFonts w:ascii="Times New Roman" w:eastAsia="Times New Roman" w:hAnsi="Times New Roman" w:cs="Times New Roman"/>
                <w:color w:val="000000"/>
                <w:kern w:val="0"/>
                <w:lang w:val="es-MX"/>
                <w14:ligatures w14:val="none"/>
              </w:rPr>
              <w:t>*</w:t>
            </w:r>
            <w:r w:rsidRPr="007646A3">
              <w:rPr>
                <w:rFonts w:ascii="Times New Roman" w:eastAsia="Times New Roman" w:hAnsi="Times New Roman" w:cs="Times New Roman"/>
                <w:color w:val="000000"/>
                <w:kern w:val="0"/>
                <w:lang w:val="es-MX"/>
                <w14:ligatures w14:val="none"/>
              </w:rPr>
              <w:t>Ing. Alberto Nicolas López, IMIP</w:t>
            </w:r>
            <w:r w:rsidRPr="00E8490B">
              <w:rPr>
                <w:rFonts w:ascii="Times New Roman" w:eastAsia="Times New Roman" w:hAnsi="Times New Roman" w:cs="Times New Roman"/>
                <w:color w:val="000000"/>
                <w:kern w:val="0"/>
                <w:lang w:val="es-MX"/>
                <w14:ligatures w14:val="none"/>
              </w:rPr>
              <w:t> </w:t>
            </w:r>
          </w:p>
        </w:tc>
      </w:tr>
      <w:tr w:rsidR="00F204A4" w:rsidRPr="00E8490B" w14:paraId="101910B8" w14:textId="77777777" w:rsidTr="002070C1">
        <w:trPr>
          <w:trHeight w:val="30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FB32F3" w14:textId="2E83DF2C"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F204A4">
              <w:rPr>
                <w:rFonts w:ascii="Times New Roman" w:eastAsia="Times New Roman" w:hAnsi="Times New Roman" w:cs="Times New Roman"/>
                <w:color w:val="000000"/>
                <w:kern w:val="0"/>
                <w:lang w:val="es-MX"/>
                <w14:ligatures w14:val="none"/>
              </w:rPr>
              <w:t>Alberto Correa, Capítulo Paso del Norte</w:t>
            </w:r>
            <w:r w:rsidRPr="00E8490B">
              <w:rPr>
                <w:rFonts w:ascii="Times New Roman" w:eastAsia="Times New Roman" w:hAnsi="Times New Roman" w:cs="Times New Roman"/>
                <w:color w:val="000000"/>
                <w:kern w:val="0"/>
                <w:lang w:val="es-MX"/>
                <w14:ligatures w14:val="none"/>
              </w:rPr>
              <w:t>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DE7AC8" w14:textId="0383630F"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F204A4">
              <w:rPr>
                <w:rFonts w:ascii="Times New Roman" w:eastAsia="Times New Roman" w:hAnsi="Times New Roman" w:cs="Times New Roman"/>
                <w:color w:val="000000"/>
                <w:kern w:val="0"/>
                <w:lang w:val="es-MX"/>
                <w14:ligatures w14:val="none"/>
              </w:rPr>
              <w:t>Rene Franco, Franco y Asociados</w:t>
            </w:r>
            <w:r w:rsidRPr="00E8490B">
              <w:rPr>
                <w:rFonts w:ascii="Times New Roman" w:eastAsia="Times New Roman" w:hAnsi="Times New Roman" w:cs="Times New Roman"/>
                <w:color w:val="000000"/>
                <w:kern w:val="0"/>
                <w:lang w:val="es-MX"/>
                <w14:ligatures w14:val="none"/>
              </w:rPr>
              <w:t> </w:t>
            </w:r>
          </w:p>
        </w:tc>
      </w:tr>
      <w:tr w:rsidR="00F204A4" w:rsidRPr="00E8490B" w14:paraId="6D28748C"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A30FF4" w14:textId="27CE0372" w:rsidR="00F204A4" w:rsidRPr="00A13868" w:rsidRDefault="003C1311"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A13868">
              <w:rPr>
                <w:rFonts w:ascii="Times New Roman" w:eastAsia="Times New Roman" w:hAnsi="Times New Roman" w:cs="Times New Roman"/>
                <w:color w:val="000000"/>
                <w:kern w:val="0"/>
                <w14:ligatures w14:val="none"/>
              </w:rPr>
              <w:t>*</w:t>
            </w:r>
            <w:r w:rsidR="00F204A4" w:rsidRPr="00A13868">
              <w:rPr>
                <w:rFonts w:ascii="Times New Roman" w:eastAsia="Times New Roman" w:hAnsi="Times New Roman" w:cs="Times New Roman"/>
                <w:color w:val="000000"/>
                <w:kern w:val="0"/>
                <w14:ligatures w14:val="none"/>
              </w:rPr>
              <w:t>*</w:t>
            </w:r>
            <w:r w:rsidR="00A13868" w:rsidRPr="00A13868">
              <w:rPr>
                <w:rFonts w:ascii="Times New Roman" w:eastAsia="Times New Roman" w:hAnsi="Times New Roman" w:cs="Times New Roman"/>
                <w:color w:val="000000"/>
                <w:kern w:val="0"/>
                <w14:ligatures w14:val="none"/>
              </w:rPr>
              <w:t>Dave Dubois</w:t>
            </w:r>
            <w:r w:rsidR="00F204A4" w:rsidRPr="00A13868">
              <w:rPr>
                <w:rFonts w:ascii="Times New Roman" w:eastAsia="Times New Roman" w:hAnsi="Times New Roman" w:cs="Times New Roman"/>
                <w:color w:val="000000"/>
                <w:kern w:val="0"/>
                <w14:ligatures w14:val="none"/>
              </w:rPr>
              <w:t>, NMSU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A7C475" w14:textId="627BD8B1"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F204A4">
              <w:rPr>
                <w:rFonts w:ascii="Times New Roman" w:eastAsia="Times New Roman" w:hAnsi="Times New Roman" w:cs="Times New Roman"/>
                <w:color w:val="000000"/>
                <w:kern w:val="0"/>
                <w:lang w:val="es-MX"/>
                <w14:ligatures w14:val="none"/>
              </w:rPr>
              <w:t>Dra. Alba Yadira Corral, UACJ</w:t>
            </w:r>
            <w:r w:rsidRPr="00E8490B">
              <w:rPr>
                <w:rFonts w:ascii="Times New Roman" w:eastAsia="Times New Roman" w:hAnsi="Times New Roman" w:cs="Times New Roman"/>
                <w:color w:val="000000"/>
                <w:kern w:val="0"/>
                <w:lang w:val="es-MX"/>
                <w14:ligatures w14:val="none"/>
              </w:rPr>
              <w:t> </w:t>
            </w:r>
          </w:p>
        </w:tc>
      </w:tr>
      <w:tr w:rsidR="00F204A4" w:rsidRPr="00F204A4" w14:paraId="68867FBD"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C19F7" w14:textId="332D354B" w:rsidR="00F204A4" w:rsidRPr="00F204A4" w:rsidRDefault="002070C1"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Pr>
                <w:rFonts w:ascii="Times New Roman" w:eastAsia="Times New Roman" w:hAnsi="Times New Roman" w:cs="Times New Roman"/>
                <w:color w:val="000000"/>
                <w:kern w:val="0"/>
                <w14:ligatures w14:val="none"/>
              </w:rPr>
              <w:t>**</w:t>
            </w:r>
            <w:r w:rsidR="00F204A4" w:rsidRPr="00F204A4">
              <w:rPr>
                <w:rFonts w:ascii="Times New Roman" w:eastAsia="Times New Roman" w:hAnsi="Times New Roman" w:cs="Times New Roman"/>
                <w:color w:val="000000"/>
                <w:kern w:val="0"/>
                <w14:ligatures w14:val="none"/>
              </w:rPr>
              <w:t>Wen-Whai Li, Ph.D., P.E., UTEP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4D035B" w14:textId="4434D884"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lang w:val="es-MX"/>
                <w14:ligatures w14:val="none"/>
              </w:rPr>
              <w:t>*Fernando Ortiz, NADB</w:t>
            </w:r>
            <w:r w:rsidRPr="00F204A4">
              <w:rPr>
                <w:rFonts w:ascii="Times New Roman" w:eastAsia="Times New Roman" w:hAnsi="Times New Roman" w:cs="Times New Roman"/>
                <w:color w:val="000000"/>
                <w:kern w:val="0"/>
                <w14:ligatures w14:val="none"/>
              </w:rPr>
              <w:t> </w:t>
            </w:r>
          </w:p>
        </w:tc>
      </w:tr>
      <w:tr w:rsidR="00F204A4" w:rsidRPr="00E8490B" w14:paraId="3BBB888C"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DF7305" w14:textId="14156A30"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F204A4">
              <w:rPr>
                <w:rFonts w:ascii="Times New Roman" w:eastAsia="Times New Roman" w:hAnsi="Times New Roman" w:cs="Times New Roman"/>
                <w:color w:val="000000"/>
                <w:kern w:val="0"/>
                <w:lang w:val="es-MX"/>
                <w14:ligatures w14:val="none"/>
              </w:rPr>
              <w:t>Claudia Valles, El Paso MPO</w:t>
            </w:r>
            <w:r w:rsidRPr="00E8490B">
              <w:rPr>
                <w:rFonts w:ascii="Times New Roman" w:eastAsia="Times New Roman" w:hAnsi="Times New Roman" w:cs="Times New Roman"/>
                <w:color w:val="000000"/>
                <w:kern w:val="0"/>
                <w:lang w:val="es-MX"/>
                <w14:ligatures w14:val="none"/>
              </w:rPr>
              <w:t>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4C35DF" w14:textId="77777777"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E8490B">
              <w:rPr>
                <w:rFonts w:ascii="Times New Roman" w:eastAsia="Times New Roman" w:hAnsi="Times New Roman" w:cs="Times New Roman"/>
                <w:color w:val="000000"/>
                <w:kern w:val="0"/>
                <w:lang w:val="es-MX"/>
                <w14:ligatures w14:val="none"/>
              </w:rPr>
              <w:t> </w:t>
            </w:r>
          </w:p>
        </w:tc>
      </w:tr>
      <w:tr w:rsidR="00F204A4" w:rsidRPr="00E8490B" w14:paraId="02D27029" w14:textId="77777777" w:rsidTr="002070C1">
        <w:trPr>
          <w:trHeight w:val="345"/>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724937" w14:textId="149766B1" w:rsidR="00F204A4" w:rsidRPr="00F204A4"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14:ligatures w14:val="none"/>
              </w:rPr>
            </w:pPr>
            <w:r w:rsidRPr="00F204A4">
              <w:rPr>
                <w:rFonts w:ascii="Times New Roman" w:eastAsia="Times New Roman" w:hAnsi="Times New Roman" w:cs="Times New Roman"/>
                <w:color w:val="000000"/>
                <w:kern w:val="0"/>
                <w:lang w:val="es-MX"/>
                <w14:ligatures w14:val="none"/>
              </w:rPr>
              <w:t>Carlos A Rincón, US EPA - Liaison</w:t>
            </w:r>
            <w:r w:rsidRPr="00F204A4">
              <w:rPr>
                <w:rFonts w:ascii="Times New Roman" w:eastAsia="Times New Roman" w:hAnsi="Times New Roman" w:cs="Times New Roman"/>
                <w:color w:val="000000"/>
                <w:kern w:val="0"/>
                <w14:ligatures w14:val="none"/>
              </w:rPr>
              <w:t>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6F7B1A" w14:textId="77777777"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F204A4">
              <w:rPr>
                <w:rFonts w:ascii="Times New Roman" w:eastAsia="Times New Roman" w:hAnsi="Times New Roman" w:cs="Times New Roman"/>
                <w:color w:val="000000"/>
                <w:kern w:val="0"/>
                <w:lang w:val="es-MX"/>
                <w14:ligatures w14:val="none"/>
              </w:rPr>
              <w:t>Biól. Gerardo Tarín, SEMARNAT- Liaison</w:t>
            </w:r>
            <w:r w:rsidRPr="00E8490B">
              <w:rPr>
                <w:rFonts w:ascii="Times New Roman" w:eastAsia="Times New Roman" w:hAnsi="Times New Roman" w:cs="Times New Roman"/>
                <w:color w:val="000000"/>
                <w:kern w:val="0"/>
                <w:lang w:val="es-MX"/>
                <w14:ligatures w14:val="none"/>
              </w:rPr>
              <w:t> </w:t>
            </w:r>
          </w:p>
        </w:tc>
      </w:tr>
      <w:tr w:rsidR="00F204A4" w:rsidRPr="00E8490B" w14:paraId="6F115718"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2594F5" w14:textId="0F4B5112"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lang w:val="es-MX"/>
                <w14:ligatures w14:val="none"/>
              </w:rPr>
            </w:pPr>
            <w:r w:rsidRPr="00F204A4">
              <w:rPr>
                <w:rFonts w:ascii="Times New Roman" w:eastAsia="Times New Roman" w:hAnsi="Times New Roman" w:cs="Times New Roman"/>
                <w:color w:val="000000"/>
                <w:kern w:val="0"/>
                <w:lang w:val="es-MX"/>
                <w14:ligatures w14:val="none"/>
              </w:rPr>
              <w:t xml:space="preserve">Eugenia (Gina) Posada, TCEQ - </w:t>
            </w:r>
            <w:r w:rsidRPr="005E1377">
              <w:rPr>
                <w:rFonts w:ascii="Times New Roman" w:eastAsia="Times New Roman" w:hAnsi="Times New Roman" w:cs="Times New Roman"/>
                <w:color w:val="000000"/>
                <w:kern w:val="0"/>
                <w:lang w:val="es-MX"/>
                <w14:ligatures w14:val="none"/>
              </w:rPr>
              <w:t>Guest</w:t>
            </w:r>
            <w:r w:rsidRPr="00E8490B">
              <w:rPr>
                <w:rFonts w:ascii="Times New Roman" w:eastAsia="Times New Roman" w:hAnsi="Times New Roman" w:cs="Times New Roman"/>
                <w:color w:val="000000"/>
                <w:kern w:val="0"/>
                <w:lang w:val="es-MX"/>
                <w14:ligatures w14:val="none"/>
              </w:rPr>
              <w:t>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D06075" w14:textId="77777777" w:rsidR="00F204A4" w:rsidRPr="00E8490B" w:rsidRDefault="00F204A4" w:rsidP="00C161CF">
            <w:pPr>
              <w:spacing w:after="0" w:line="240" w:lineRule="auto"/>
              <w:jc w:val="both"/>
              <w:textAlignment w:val="baseline"/>
              <w:rPr>
                <w:rFonts w:ascii="Times New Roman" w:eastAsia="Times New Roman" w:hAnsi="Times New Roman" w:cs="Times New Roman"/>
                <w:color w:val="000000"/>
                <w:kern w:val="0"/>
                <w:sz w:val="18"/>
                <w:szCs w:val="18"/>
                <w:lang w:val="es-MX"/>
                <w14:ligatures w14:val="none"/>
              </w:rPr>
            </w:pPr>
            <w:r w:rsidRPr="00E8490B">
              <w:rPr>
                <w:rFonts w:ascii="Times New Roman" w:eastAsia="Times New Roman" w:hAnsi="Times New Roman" w:cs="Times New Roman"/>
                <w:color w:val="000000"/>
                <w:kern w:val="0"/>
                <w:lang w:val="es-MX"/>
                <w14:ligatures w14:val="none"/>
              </w:rPr>
              <w:t> </w:t>
            </w:r>
          </w:p>
        </w:tc>
      </w:tr>
      <w:tr w:rsidR="00F204A4" w:rsidRPr="005E1377" w14:paraId="3786EA8F" w14:textId="77777777" w:rsidTr="002070C1">
        <w:trPr>
          <w:trHeight w:val="30"/>
        </w:trPr>
        <w:tc>
          <w:tcPr>
            <w:tcW w:w="43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45509" w14:textId="68623A69" w:rsidR="00F204A4" w:rsidRPr="005E1377" w:rsidRDefault="00BF1236" w:rsidP="00C161CF">
            <w:pPr>
              <w:spacing w:after="0" w:line="240" w:lineRule="auto"/>
              <w:jc w:val="both"/>
              <w:textAlignment w:val="baseline"/>
              <w:rPr>
                <w:rFonts w:ascii="Times New Roman" w:eastAsia="Times New Roman" w:hAnsi="Times New Roman" w:cs="Times New Roman"/>
                <w:color w:val="000000"/>
                <w:kern w:val="0"/>
                <w:lang w:val="es-MX"/>
                <w14:ligatures w14:val="none"/>
              </w:rPr>
            </w:pPr>
            <w:r w:rsidRPr="005E1377">
              <w:rPr>
                <w:rFonts w:ascii="Times New Roman" w:eastAsia="Times New Roman" w:hAnsi="Times New Roman" w:cs="Times New Roman"/>
                <w:color w:val="000000"/>
                <w:kern w:val="0"/>
                <w:lang w:val="es-MX"/>
                <w14:ligatures w14:val="none"/>
              </w:rPr>
              <w:t xml:space="preserve">John Quinn, FMI </w:t>
            </w:r>
          </w:p>
        </w:tc>
        <w:tc>
          <w:tcPr>
            <w:tcW w:w="50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F128A" w14:textId="77777777" w:rsidR="00F204A4" w:rsidRPr="005E1377" w:rsidRDefault="00F204A4" w:rsidP="00C161CF">
            <w:pPr>
              <w:spacing w:after="0" w:line="240" w:lineRule="auto"/>
              <w:jc w:val="both"/>
              <w:textAlignment w:val="baseline"/>
              <w:rPr>
                <w:rFonts w:ascii="Times New Roman" w:eastAsia="Times New Roman" w:hAnsi="Times New Roman" w:cs="Times New Roman"/>
                <w:color w:val="000000"/>
                <w:kern w:val="0"/>
                <w14:ligatures w14:val="none"/>
              </w:rPr>
            </w:pPr>
          </w:p>
        </w:tc>
      </w:tr>
    </w:tbl>
    <w:p w14:paraId="778CC95B" w14:textId="1DE7B952" w:rsidR="00F204A4" w:rsidRDefault="002A611C" w:rsidP="00C161CF">
      <w:pPr>
        <w:jc w:val="both"/>
        <w:rPr>
          <w:rFonts w:ascii="Times New Roman" w:hAnsi="Times New Roman" w:cs="Times New Roman"/>
        </w:rPr>
      </w:pPr>
      <w:r>
        <w:rPr>
          <w:rFonts w:ascii="Times New Roman" w:hAnsi="Times New Roman" w:cs="Times New Roman"/>
        </w:rPr>
        <w:t>Zoom</w:t>
      </w:r>
      <w:r w:rsidR="004B27E2" w:rsidRPr="005E1377">
        <w:rPr>
          <w:rFonts w:ascii="Times New Roman" w:hAnsi="Times New Roman" w:cs="Times New Roman"/>
        </w:rPr>
        <w:t xml:space="preserve"> Audience members:</w:t>
      </w:r>
      <w:r w:rsidR="00EB678F">
        <w:rPr>
          <w:rFonts w:ascii="Times New Roman" w:hAnsi="Times New Roman" w:cs="Times New Roman"/>
        </w:rPr>
        <w:t xml:space="preserve"> </w:t>
      </w:r>
    </w:p>
    <w:p w14:paraId="5D0DBE7A" w14:textId="17C250DE" w:rsidR="003F41D9" w:rsidRPr="00E8490B" w:rsidRDefault="003F41D9" w:rsidP="002A611C">
      <w:pPr>
        <w:spacing w:after="0"/>
        <w:jc w:val="both"/>
        <w:rPr>
          <w:rFonts w:ascii="Times New Roman" w:hAnsi="Times New Roman" w:cs="Times New Roman"/>
          <w:lang w:val="es-MX"/>
        </w:rPr>
        <w:sectPr w:rsidR="003F41D9" w:rsidRPr="00E8490B">
          <w:pgSz w:w="12240" w:h="15840"/>
          <w:pgMar w:top="1440" w:right="1440" w:bottom="1440" w:left="1440" w:header="720" w:footer="720" w:gutter="0"/>
          <w:cols w:space="720"/>
          <w:docGrid w:linePitch="360"/>
        </w:sectPr>
      </w:pPr>
      <w:r w:rsidRPr="00E8490B">
        <w:rPr>
          <w:rFonts w:ascii="Times New Roman" w:hAnsi="Times New Roman" w:cs="Times New Roman"/>
          <w:lang w:val="es-MX"/>
        </w:rPr>
        <w:t>Gabriel Ibarra-Mejia, Jaime Contreras, Jason Sarate, Kathryn Becker, Cesar Diaz, Lilia Gonzalez, Luis Diaz, Margaret Earnest, Marta Jordan, MeleroAX, Melizza Zambrano, Patricia Sullivan, Oswaldo Diaz, Margarita Gibler, Alba Corral, Claudia Valles, Cristina Morales, Daniel Partida, Carolina Valdes, Dzoara Tejeda, Esmeralda Cervantes, Fernando Ortiz,, Brenda Nava, Francisco Gomez</w:t>
      </w:r>
    </w:p>
    <w:p w14:paraId="2530BBFC" w14:textId="77777777" w:rsidR="00755983" w:rsidRPr="00E8490B" w:rsidRDefault="00755983" w:rsidP="00C161CF">
      <w:pPr>
        <w:jc w:val="both"/>
        <w:rPr>
          <w:rFonts w:ascii="Times New Roman" w:hAnsi="Times New Roman" w:cs="Times New Roman"/>
          <w:lang w:val="es-MX"/>
        </w:rPr>
      </w:pPr>
    </w:p>
    <w:p w14:paraId="08D5F8F3" w14:textId="61AC5509" w:rsidR="00F16335" w:rsidRPr="00D9630C" w:rsidRDefault="00F204A4" w:rsidP="00C161CF">
      <w:pPr>
        <w:pStyle w:val="ListParagraph"/>
        <w:numPr>
          <w:ilvl w:val="0"/>
          <w:numId w:val="2"/>
        </w:numPr>
        <w:jc w:val="both"/>
        <w:rPr>
          <w:rStyle w:val="normaltextrun"/>
          <w:rFonts w:ascii="Times New Roman" w:hAnsi="Times New Roman" w:cs="Times New Roman"/>
          <w:b/>
          <w:bCs/>
          <w:color w:val="000000"/>
          <w:bdr w:val="none" w:sz="0" w:space="0" w:color="auto" w:frame="1"/>
        </w:rPr>
      </w:pPr>
      <w:r w:rsidRPr="00D9630C">
        <w:rPr>
          <w:rStyle w:val="normaltextrun"/>
          <w:rFonts w:ascii="Times New Roman" w:hAnsi="Times New Roman" w:cs="Times New Roman"/>
          <w:b/>
          <w:bCs/>
          <w:color w:val="000000"/>
          <w:bdr w:val="none" w:sz="0" w:space="0" w:color="auto" w:frame="1"/>
        </w:rPr>
        <w:t xml:space="preserve">Welcoming Remarks and Message </w:t>
      </w:r>
      <w:r w:rsidR="00E8490B" w:rsidRPr="00D9630C">
        <w:rPr>
          <w:rStyle w:val="normaltextrun"/>
          <w:rFonts w:ascii="Times New Roman" w:hAnsi="Times New Roman" w:cs="Times New Roman"/>
          <w:b/>
          <w:bCs/>
          <w:color w:val="000000"/>
          <w:bdr w:val="none" w:sz="0" w:space="0" w:color="auto" w:frame="1"/>
        </w:rPr>
        <w:t>from Guy</w:t>
      </w:r>
      <w:r w:rsidR="00F16335" w:rsidRPr="00D9630C">
        <w:rPr>
          <w:rStyle w:val="normaltextrun"/>
          <w:rFonts w:ascii="Times New Roman" w:hAnsi="Times New Roman" w:cs="Times New Roman"/>
          <w:b/>
          <w:bCs/>
          <w:color w:val="000000"/>
          <w:bdr w:val="none" w:sz="0" w:space="0" w:color="auto" w:frame="1"/>
        </w:rPr>
        <w:t xml:space="preserve"> </w:t>
      </w:r>
      <w:r w:rsidR="00E65C00" w:rsidRPr="00D9630C">
        <w:rPr>
          <w:rStyle w:val="normaltextrun"/>
          <w:rFonts w:ascii="Times New Roman" w:hAnsi="Times New Roman" w:cs="Times New Roman"/>
          <w:b/>
          <w:bCs/>
          <w:color w:val="000000"/>
          <w:bdr w:val="none" w:sz="0" w:space="0" w:color="auto" w:frame="1"/>
        </w:rPr>
        <w:t>Donaldson</w:t>
      </w:r>
      <w:r w:rsidR="00F16335" w:rsidRPr="00D9630C">
        <w:rPr>
          <w:rStyle w:val="normaltextrun"/>
          <w:rFonts w:ascii="Times New Roman" w:hAnsi="Times New Roman" w:cs="Times New Roman"/>
          <w:b/>
          <w:bCs/>
          <w:color w:val="000000"/>
          <w:bdr w:val="none" w:sz="0" w:space="0" w:color="auto" w:frame="1"/>
        </w:rPr>
        <w:t xml:space="preserve"> EPA, </w:t>
      </w:r>
      <w:r w:rsidR="00E65C00" w:rsidRPr="00D9630C">
        <w:rPr>
          <w:rStyle w:val="normaltextrun"/>
          <w:rFonts w:ascii="Times New Roman" w:hAnsi="Times New Roman" w:cs="Times New Roman"/>
          <w:b/>
          <w:bCs/>
          <w:color w:val="000000"/>
          <w:bdr w:val="none" w:sz="0" w:space="0" w:color="auto" w:frame="1"/>
        </w:rPr>
        <w:t>Marco</w:t>
      </w:r>
      <w:r w:rsidR="00F16335" w:rsidRPr="00D9630C">
        <w:rPr>
          <w:rStyle w:val="normaltextrun"/>
          <w:rFonts w:ascii="Times New Roman" w:hAnsi="Times New Roman" w:cs="Times New Roman"/>
          <w:b/>
          <w:bCs/>
          <w:color w:val="000000"/>
          <w:bdr w:val="none" w:sz="0" w:space="0" w:color="auto" w:frame="1"/>
        </w:rPr>
        <w:t xml:space="preserve"> Grajeda NM</w:t>
      </w:r>
      <w:r w:rsidR="0031553D" w:rsidRPr="00D9630C">
        <w:rPr>
          <w:rStyle w:val="normaltextrun"/>
          <w:rFonts w:ascii="Times New Roman" w:hAnsi="Times New Roman" w:cs="Times New Roman"/>
          <w:b/>
          <w:bCs/>
          <w:color w:val="000000"/>
          <w:bdr w:val="none" w:sz="0" w:space="0" w:color="auto" w:frame="1"/>
        </w:rPr>
        <w:t xml:space="preserve"> Border Authority, </w:t>
      </w:r>
      <w:r w:rsidR="00E65C00" w:rsidRPr="00D9630C">
        <w:rPr>
          <w:rStyle w:val="normaltextrun"/>
          <w:rFonts w:ascii="Times New Roman" w:hAnsi="Times New Roman" w:cs="Times New Roman"/>
          <w:b/>
          <w:bCs/>
          <w:color w:val="000000"/>
          <w:bdr w:val="none" w:sz="0" w:space="0" w:color="auto" w:frame="1"/>
        </w:rPr>
        <w:t>and Daniel Lopez Vicuna</w:t>
      </w:r>
      <w:r w:rsidR="001B0B38" w:rsidRPr="00D9630C">
        <w:rPr>
          <w:rStyle w:val="normaltextrun"/>
          <w:rFonts w:ascii="Times New Roman" w:hAnsi="Times New Roman" w:cs="Times New Roman"/>
          <w:b/>
          <w:bCs/>
          <w:color w:val="000000"/>
          <w:bdr w:val="none" w:sz="0" w:space="0" w:color="auto" w:frame="1"/>
        </w:rPr>
        <w:t xml:space="preserve"> SEMARNAT.</w:t>
      </w:r>
    </w:p>
    <w:p w14:paraId="45CB8106" w14:textId="47184714" w:rsidR="00613D3D" w:rsidRDefault="001E720C" w:rsidP="0098659F">
      <w:pPr>
        <w:pStyle w:val="ListParagraph"/>
        <w:numPr>
          <w:ilvl w:val="1"/>
          <w:numId w:val="2"/>
        </w:numPr>
        <w:jc w:val="both"/>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Co-chair </w:t>
      </w:r>
      <w:r w:rsidR="00F16335" w:rsidRPr="00613D3D">
        <w:rPr>
          <w:rStyle w:val="normaltextrun"/>
          <w:rFonts w:ascii="Times New Roman" w:hAnsi="Times New Roman" w:cs="Times New Roman"/>
          <w:color w:val="000000"/>
          <w:bdr w:val="none" w:sz="0" w:space="0" w:color="auto" w:frame="1"/>
        </w:rPr>
        <w:t>Guy Donaldson’s opening remarks</w:t>
      </w:r>
      <w:r>
        <w:rPr>
          <w:rStyle w:val="normaltextrun"/>
          <w:rFonts w:ascii="Times New Roman" w:hAnsi="Times New Roman" w:cs="Times New Roman"/>
          <w:color w:val="000000"/>
          <w:bdr w:val="none" w:sz="0" w:space="0" w:color="auto" w:frame="1"/>
        </w:rPr>
        <w:t xml:space="preserve">. </w:t>
      </w:r>
      <w:r w:rsidRPr="00613D3D">
        <w:rPr>
          <w:rStyle w:val="normaltextrun"/>
          <w:rFonts w:ascii="Times New Roman" w:hAnsi="Times New Roman" w:cs="Times New Roman"/>
          <w:color w:val="000000"/>
          <w:bdr w:val="none" w:sz="0" w:space="0" w:color="auto" w:frame="1"/>
        </w:rPr>
        <w:t>The U.</w:t>
      </w:r>
      <w:r w:rsidR="00EA697F" w:rsidRPr="00613D3D">
        <w:rPr>
          <w:rStyle w:val="normaltextrun"/>
          <w:rFonts w:ascii="Times New Roman" w:hAnsi="Times New Roman" w:cs="Times New Roman"/>
          <w:color w:val="000000"/>
          <w:bdr w:val="none" w:sz="0" w:space="0" w:color="auto" w:frame="1"/>
        </w:rPr>
        <w:t xml:space="preserve">S court has reversed </w:t>
      </w:r>
      <w:r w:rsidR="00030895">
        <w:rPr>
          <w:rStyle w:val="normaltextrun"/>
          <w:rFonts w:ascii="Times New Roman" w:hAnsi="Times New Roman" w:cs="Times New Roman"/>
          <w:color w:val="000000"/>
          <w:bdr w:val="none" w:sz="0" w:space="0" w:color="auto" w:frame="1"/>
        </w:rPr>
        <w:t>El Paso</w:t>
      </w:r>
      <w:r w:rsidR="00EA697F" w:rsidRPr="00613D3D">
        <w:rPr>
          <w:rStyle w:val="normaltextrun"/>
          <w:rFonts w:ascii="Times New Roman" w:hAnsi="Times New Roman" w:cs="Times New Roman"/>
          <w:color w:val="000000"/>
          <w:bdr w:val="none" w:sz="0" w:space="0" w:color="auto" w:frame="1"/>
        </w:rPr>
        <w:t xml:space="preserve"> nonattainment</w:t>
      </w:r>
      <w:r>
        <w:rPr>
          <w:rStyle w:val="normaltextrun"/>
          <w:rFonts w:ascii="Times New Roman" w:hAnsi="Times New Roman" w:cs="Times New Roman"/>
          <w:color w:val="000000"/>
          <w:bdr w:val="none" w:sz="0" w:space="0" w:color="auto" w:frame="1"/>
        </w:rPr>
        <w:t xml:space="preserve"> and </w:t>
      </w:r>
      <w:r w:rsidR="00613D3D" w:rsidRPr="00613D3D">
        <w:rPr>
          <w:rStyle w:val="normaltextrun"/>
          <w:rFonts w:ascii="Times New Roman" w:hAnsi="Times New Roman" w:cs="Times New Roman"/>
          <w:color w:val="000000"/>
          <w:bdr w:val="none" w:sz="0" w:space="0" w:color="auto" w:frame="1"/>
        </w:rPr>
        <w:t xml:space="preserve"> EPA</w:t>
      </w:r>
      <w:r>
        <w:rPr>
          <w:rStyle w:val="normaltextrun"/>
          <w:rFonts w:ascii="Times New Roman" w:hAnsi="Times New Roman" w:cs="Times New Roman"/>
          <w:color w:val="000000"/>
          <w:bdr w:val="none" w:sz="0" w:space="0" w:color="auto" w:frame="1"/>
        </w:rPr>
        <w:t xml:space="preserve"> is</w:t>
      </w:r>
      <w:r w:rsidR="00613D3D" w:rsidRPr="00613D3D">
        <w:rPr>
          <w:rStyle w:val="normaltextrun"/>
          <w:rFonts w:ascii="Times New Roman" w:hAnsi="Times New Roman" w:cs="Times New Roman"/>
          <w:color w:val="000000"/>
          <w:bdr w:val="none" w:sz="0" w:space="0" w:color="auto" w:frame="1"/>
        </w:rPr>
        <w:t xml:space="preserve"> reviewing the Court’s decision to determine the appropriate next steps.</w:t>
      </w:r>
    </w:p>
    <w:p w14:paraId="3CF2E5F7" w14:textId="7C7EE38A" w:rsidR="00613D3D" w:rsidRDefault="001E720C" w:rsidP="00D34A1C">
      <w:pPr>
        <w:pStyle w:val="ListParagraph"/>
        <w:numPr>
          <w:ilvl w:val="1"/>
          <w:numId w:val="2"/>
        </w:numPr>
        <w:jc w:val="both"/>
        <w:rPr>
          <w:rStyle w:val="normaltextrun"/>
          <w:rFonts w:ascii="Times New Roman" w:hAnsi="Times New Roman" w:cs="Times New Roman"/>
          <w:color w:val="000000"/>
          <w:bdr w:val="none" w:sz="0" w:space="0" w:color="auto" w:frame="1"/>
        </w:rPr>
      </w:pPr>
      <w:r>
        <w:rPr>
          <w:rStyle w:val="normaltextrun"/>
          <w:rFonts w:ascii="Times New Roman" w:hAnsi="Times New Roman" w:cs="Times New Roman"/>
          <w:color w:val="000000"/>
          <w:bdr w:val="none" w:sz="0" w:space="0" w:color="auto" w:frame="1"/>
        </w:rPr>
        <w:t xml:space="preserve">Co-chair </w:t>
      </w:r>
      <w:r w:rsidR="00EA697F" w:rsidRPr="00613D3D">
        <w:rPr>
          <w:rStyle w:val="normaltextrun"/>
          <w:rFonts w:ascii="Times New Roman" w:hAnsi="Times New Roman" w:cs="Times New Roman"/>
          <w:color w:val="000000"/>
          <w:bdr w:val="none" w:sz="0" w:space="0" w:color="auto" w:frame="1"/>
        </w:rPr>
        <w:t>Daniel Lopez Vicuna</w:t>
      </w:r>
      <w:r>
        <w:rPr>
          <w:rStyle w:val="normaltextrun"/>
          <w:rFonts w:ascii="Times New Roman" w:hAnsi="Times New Roman" w:cs="Times New Roman"/>
          <w:color w:val="000000"/>
          <w:bdr w:val="none" w:sz="0" w:space="0" w:color="auto" w:frame="1"/>
        </w:rPr>
        <w:t xml:space="preserve"> opening remarks. Suppo</w:t>
      </w:r>
      <w:r w:rsidR="00EA697F" w:rsidRPr="00613D3D">
        <w:rPr>
          <w:rStyle w:val="normaltextrun"/>
          <w:rFonts w:ascii="Times New Roman" w:hAnsi="Times New Roman" w:cs="Times New Roman"/>
          <w:color w:val="000000"/>
          <w:bdr w:val="none" w:sz="0" w:space="0" w:color="auto" w:frame="1"/>
        </w:rPr>
        <w:t xml:space="preserve">rt from </w:t>
      </w:r>
      <w:r w:rsidR="00030895" w:rsidRPr="00613D3D">
        <w:rPr>
          <w:rStyle w:val="normaltextrun"/>
          <w:rFonts w:ascii="Times New Roman" w:hAnsi="Times New Roman" w:cs="Times New Roman"/>
          <w:color w:val="000000"/>
          <w:bdr w:val="none" w:sz="0" w:space="0" w:color="auto" w:frame="1"/>
        </w:rPr>
        <w:t>Carlos</w:t>
      </w:r>
      <w:r w:rsidR="00EA697F" w:rsidRPr="00613D3D">
        <w:rPr>
          <w:rStyle w:val="normaltextrun"/>
          <w:rFonts w:ascii="Times New Roman" w:hAnsi="Times New Roman" w:cs="Times New Roman"/>
          <w:color w:val="000000"/>
          <w:bdr w:val="none" w:sz="0" w:space="0" w:color="auto" w:frame="1"/>
        </w:rPr>
        <w:t xml:space="preserve"> </w:t>
      </w:r>
      <w:r w:rsidR="00030895">
        <w:rPr>
          <w:rStyle w:val="normaltextrun"/>
          <w:rFonts w:ascii="Times New Roman" w:hAnsi="Times New Roman" w:cs="Times New Roman"/>
          <w:color w:val="000000"/>
          <w:bdr w:val="none" w:sz="0" w:space="0" w:color="auto" w:frame="1"/>
        </w:rPr>
        <w:t>Rincon</w:t>
      </w:r>
      <w:r>
        <w:rPr>
          <w:rStyle w:val="normaltextrun"/>
          <w:rFonts w:ascii="Times New Roman" w:hAnsi="Times New Roman" w:cs="Times New Roman"/>
          <w:color w:val="000000"/>
          <w:bdr w:val="none" w:sz="0" w:space="0" w:color="auto" w:frame="1"/>
        </w:rPr>
        <w:t xml:space="preserve"> (EPA)</w:t>
      </w:r>
      <w:r w:rsidR="00030895">
        <w:rPr>
          <w:rStyle w:val="normaltextrun"/>
          <w:rFonts w:ascii="Times New Roman" w:hAnsi="Times New Roman" w:cs="Times New Roman"/>
          <w:color w:val="000000"/>
          <w:bdr w:val="none" w:sz="0" w:space="0" w:color="auto" w:frame="1"/>
        </w:rPr>
        <w:t xml:space="preserve"> </w:t>
      </w:r>
      <w:r w:rsidR="00EA697F" w:rsidRPr="00613D3D">
        <w:rPr>
          <w:rStyle w:val="normaltextrun"/>
          <w:rFonts w:ascii="Times New Roman" w:hAnsi="Times New Roman" w:cs="Times New Roman"/>
          <w:color w:val="000000"/>
          <w:bdr w:val="none" w:sz="0" w:space="0" w:color="auto" w:frame="1"/>
        </w:rPr>
        <w:t xml:space="preserve">to travel </w:t>
      </w:r>
      <w:r>
        <w:rPr>
          <w:rStyle w:val="normaltextrun"/>
          <w:rFonts w:ascii="Times New Roman" w:hAnsi="Times New Roman" w:cs="Times New Roman"/>
          <w:color w:val="000000"/>
          <w:bdr w:val="none" w:sz="0" w:space="0" w:color="auto" w:frame="1"/>
        </w:rPr>
        <w:t>to meeting</w:t>
      </w:r>
      <w:r w:rsidR="00030895">
        <w:rPr>
          <w:rStyle w:val="normaltextrun"/>
          <w:rFonts w:ascii="Times New Roman" w:hAnsi="Times New Roman" w:cs="Times New Roman"/>
          <w:color w:val="000000"/>
          <w:bdr w:val="none" w:sz="0" w:space="0" w:color="auto" w:frame="1"/>
        </w:rPr>
        <w:t>.</w:t>
      </w:r>
    </w:p>
    <w:p w14:paraId="35BFEB5C" w14:textId="31B12162" w:rsidR="00306EF9" w:rsidRDefault="00A22FBF" w:rsidP="0074648E">
      <w:pPr>
        <w:pStyle w:val="ListParagraph"/>
        <w:numPr>
          <w:ilvl w:val="1"/>
          <w:numId w:val="2"/>
        </w:numPr>
        <w:jc w:val="both"/>
        <w:rPr>
          <w:rStyle w:val="normaltextrun"/>
          <w:rFonts w:ascii="Times New Roman" w:hAnsi="Times New Roman" w:cs="Times New Roman"/>
          <w:color w:val="000000"/>
          <w:bdr w:val="none" w:sz="0" w:space="0" w:color="auto" w:frame="1"/>
        </w:rPr>
      </w:pPr>
      <w:r w:rsidRPr="00A22FBF">
        <w:rPr>
          <w:rStyle w:val="normaltextrun"/>
          <w:rFonts w:ascii="Times New Roman" w:hAnsi="Times New Roman" w:cs="Times New Roman"/>
          <w:color w:val="000000"/>
          <w:bdr w:val="none" w:sz="0" w:space="0" w:color="auto" w:frame="1"/>
        </w:rPr>
        <w:t xml:space="preserve">NM: </w:t>
      </w:r>
      <w:r w:rsidR="00EA697F" w:rsidRPr="00A22FBF">
        <w:rPr>
          <w:rStyle w:val="normaltextrun"/>
          <w:rFonts w:ascii="Times New Roman" w:hAnsi="Times New Roman" w:cs="Times New Roman"/>
          <w:color w:val="000000"/>
          <w:bdr w:val="none" w:sz="0" w:space="0" w:color="auto" w:frame="1"/>
        </w:rPr>
        <w:t>Marco Grajeda</w:t>
      </w:r>
      <w:r w:rsidR="00306EF9">
        <w:rPr>
          <w:rStyle w:val="normaltextrun"/>
          <w:rFonts w:ascii="Times New Roman" w:hAnsi="Times New Roman" w:cs="Times New Roman"/>
          <w:color w:val="000000"/>
          <w:bdr w:val="none" w:sz="0" w:space="0" w:color="auto" w:frame="1"/>
        </w:rPr>
        <w:t xml:space="preserve">: </w:t>
      </w:r>
      <w:r w:rsidR="001E720C">
        <w:rPr>
          <w:rStyle w:val="normaltextrun"/>
          <w:rFonts w:ascii="Times New Roman" w:hAnsi="Times New Roman" w:cs="Times New Roman"/>
          <w:color w:val="000000"/>
          <w:bdr w:val="none" w:sz="0" w:space="0" w:color="auto" w:frame="1"/>
        </w:rPr>
        <w:t xml:space="preserve">Discussion on </w:t>
      </w:r>
      <w:r w:rsidR="00EA697F" w:rsidRPr="00A22FBF">
        <w:rPr>
          <w:rStyle w:val="normaltextrun"/>
          <w:rFonts w:ascii="Times New Roman" w:hAnsi="Times New Roman" w:cs="Times New Roman"/>
          <w:color w:val="000000"/>
          <w:bdr w:val="none" w:sz="0" w:space="0" w:color="auto" w:frame="1"/>
        </w:rPr>
        <w:t>work being done to reduce traffic congestion by being efficient,</w:t>
      </w:r>
      <w:r w:rsidR="001E720C">
        <w:rPr>
          <w:rStyle w:val="normaltextrun"/>
          <w:rFonts w:ascii="Times New Roman" w:hAnsi="Times New Roman" w:cs="Times New Roman"/>
          <w:color w:val="000000"/>
          <w:bdr w:val="none" w:sz="0" w:space="0" w:color="auto" w:frame="1"/>
        </w:rPr>
        <w:t xml:space="preserve"> </w:t>
      </w:r>
      <w:r w:rsidR="00E8490B">
        <w:rPr>
          <w:rStyle w:val="normaltextrun"/>
          <w:rFonts w:ascii="Times New Roman" w:hAnsi="Times New Roman" w:cs="Times New Roman"/>
          <w:color w:val="000000"/>
          <w:bdr w:val="none" w:sz="0" w:space="0" w:color="auto" w:frame="1"/>
        </w:rPr>
        <w:t>and</w:t>
      </w:r>
      <w:r w:rsidR="00E8490B" w:rsidRPr="00A22FBF">
        <w:rPr>
          <w:rStyle w:val="normaltextrun"/>
          <w:rFonts w:ascii="Times New Roman" w:hAnsi="Times New Roman" w:cs="Times New Roman"/>
          <w:color w:val="000000"/>
          <w:bdr w:val="none" w:sz="0" w:space="0" w:color="auto" w:frame="1"/>
        </w:rPr>
        <w:t xml:space="preserve"> </w:t>
      </w:r>
      <w:r w:rsidR="00E8490B">
        <w:rPr>
          <w:rStyle w:val="normaltextrun"/>
          <w:rFonts w:ascii="Times New Roman" w:hAnsi="Times New Roman" w:cs="Times New Roman"/>
          <w:color w:val="000000"/>
          <w:bdr w:val="none" w:sz="0" w:space="0" w:color="auto" w:frame="1"/>
        </w:rPr>
        <w:t>increasing</w:t>
      </w:r>
      <w:r w:rsidR="001E720C">
        <w:rPr>
          <w:rStyle w:val="normaltextrun"/>
          <w:rFonts w:ascii="Times New Roman" w:hAnsi="Times New Roman" w:cs="Times New Roman"/>
          <w:color w:val="000000"/>
          <w:bdr w:val="none" w:sz="0" w:space="0" w:color="auto" w:frame="1"/>
        </w:rPr>
        <w:t xml:space="preserve"> </w:t>
      </w:r>
      <w:r w:rsidR="00306EF9" w:rsidRPr="00A22FBF">
        <w:rPr>
          <w:rStyle w:val="normaltextrun"/>
          <w:rFonts w:ascii="Times New Roman" w:hAnsi="Times New Roman" w:cs="Times New Roman"/>
          <w:color w:val="000000"/>
          <w:bdr w:val="none" w:sz="0" w:space="0" w:color="auto" w:frame="1"/>
        </w:rPr>
        <w:t>competitiveness</w:t>
      </w:r>
      <w:r w:rsidR="00EA697F" w:rsidRPr="00A22FBF">
        <w:rPr>
          <w:rStyle w:val="normaltextrun"/>
          <w:rFonts w:ascii="Times New Roman" w:hAnsi="Times New Roman" w:cs="Times New Roman"/>
          <w:color w:val="000000"/>
          <w:bdr w:val="none" w:sz="0" w:space="0" w:color="auto" w:frame="1"/>
        </w:rPr>
        <w:t xml:space="preserve"> with the benefit to </w:t>
      </w:r>
      <w:r w:rsidR="00306EF9" w:rsidRPr="00A22FBF">
        <w:rPr>
          <w:rStyle w:val="normaltextrun"/>
          <w:rFonts w:ascii="Times New Roman" w:hAnsi="Times New Roman" w:cs="Times New Roman"/>
          <w:color w:val="000000"/>
          <w:bdr w:val="none" w:sz="0" w:space="0" w:color="auto" w:frame="1"/>
        </w:rPr>
        <w:t>improve</w:t>
      </w:r>
      <w:r w:rsidR="00EA697F" w:rsidRPr="00A22FBF">
        <w:rPr>
          <w:rStyle w:val="normaltextrun"/>
          <w:rFonts w:ascii="Times New Roman" w:hAnsi="Times New Roman" w:cs="Times New Roman"/>
          <w:color w:val="000000"/>
          <w:bdr w:val="none" w:sz="0" w:space="0" w:color="auto" w:frame="1"/>
        </w:rPr>
        <w:t xml:space="preserve"> air </w:t>
      </w:r>
      <w:r w:rsidR="00306EF9" w:rsidRPr="00A22FBF">
        <w:rPr>
          <w:rStyle w:val="normaltextrun"/>
          <w:rFonts w:ascii="Times New Roman" w:hAnsi="Times New Roman" w:cs="Times New Roman"/>
          <w:color w:val="000000"/>
          <w:bdr w:val="none" w:sz="0" w:space="0" w:color="auto" w:frame="1"/>
        </w:rPr>
        <w:t>quality</w:t>
      </w:r>
      <w:r w:rsidR="00EA697F" w:rsidRPr="00A22FBF">
        <w:rPr>
          <w:rStyle w:val="normaltextrun"/>
          <w:rFonts w:ascii="Times New Roman" w:hAnsi="Times New Roman" w:cs="Times New Roman"/>
          <w:color w:val="000000"/>
          <w:bdr w:val="none" w:sz="0" w:space="0" w:color="auto" w:frame="1"/>
        </w:rPr>
        <w:t xml:space="preserve"> here in the region, adding new road ways etc. </w:t>
      </w:r>
    </w:p>
    <w:p w14:paraId="229B9AF7" w14:textId="77777777" w:rsidR="00A0414C" w:rsidRDefault="00EA697F" w:rsidP="00306EF9">
      <w:pPr>
        <w:pStyle w:val="ListParagraph"/>
        <w:numPr>
          <w:ilvl w:val="2"/>
          <w:numId w:val="2"/>
        </w:numPr>
        <w:jc w:val="both"/>
        <w:rPr>
          <w:rStyle w:val="normaltextrun"/>
          <w:rFonts w:ascii="Times New Roman" w:hAnsi="Times New Roman" w:cs="Times New Roman"/>
          <w:color w:val="000000"/>
          <w:bdr w:val="none" w:sz="0" w:space="0" w:color="auto" w:frame="1"/>
        </w:rPr>
      </w:pPr>
      <w:r w:rsidRPr="00A22FBF">
        <w:rPr>
          <w:rStyle w:val="normaltextrun"/>
          <w:rFonts w:ascii="Times New Roman" w:hAnsi="Times New Roman" w:cs="Times New Roman"/>
          <w:color w:val="000000"/>
          <w:bdr w:val="none" w:sz="0" w:space="0" w:color="auto" w:frame="1"/>
        </w:rPr>
        <w:t xml:space="preserve">Deputy </w:t>
      </w:r>
      <w:r w:rsidR="001E720C">
        <w:rPr>
          <w:rStyle w:val="normaltextrun"/>
          <w:rFonts w:ascii="Times New Roman" w:hAnsi="Times New Roman" w:cs="Times New Roman"/>
          <w:color w:val="000000"/>
          <w:bdr w:val="none" w:sz="0" w:space="0" w:color="auto" w:frame="1"/>
        </w:rPr>
        <w:t>Secretary</w:t>
      </w:r>
      <w:r w:rsidRPr="00A22FBF">
        <w:rPr>
          <w:rStyle w:val="normaltextrun"/>
          <w:rFonts w:ascii="Times New Roman" w:hAnsi="Times New Roman" w:cs="Times New Roman"/>
          <w:color w:val="000000"/>
          <w:bdr w:val="none" w:sz="0" w:space="0" w:color="auto" w:frame="1"/>
        </w:rPr>
        <w:t xml:space="preserve"> of </w:t>
      </w:r>
      <w:r w:rsidR="00306EF9">
        <w:rPr>
          <w:rStyle w:val="normaltextrun"/>
          <w:rFonts w:ascii="Times New Roman" w:hAnsi="Times New Roman" w:cs="Times New Roman"/>
          <w:color w:val="000000"/>
          <w:bdr w:val="none" w:sz="0" w:space="0" w:color="auto" w:frame="1"/>
        </w:rPr>
        <w:t>NMED</w:t>
      </w:r>
      <w:r w:rsidRPr="00A22FBF">
        <w:rPr>
          <w:rStyle w:val="normaltextrun"/>
          <w:rFonts w:ascii="Times New Roman" w:hAnsi="Times New Roman" w:cs="Times New Roman"/>
          <w:color w:val="000000"/>
          <w:bdr w:val="none" w:sz="0" w:space="0" w:color="auto" w:frame="1"/>
        </w:rPr>
        <w:t xml:space="preserve"> </w:t>
      </w:r>
      <w:r w:rsidR="00306EF9" w:rsidRPr="00A22FBF">
        <w:rPr>
          <w:rStyle w:val="normaltextrun"/>
          <w:rFonts w:ascii="Times New Roman" w:hAnsi="Times New Roman" w:cs="Times New Roman"/>
          <w:color w:val="000000"/>
          <w:bdr w:val="none" w:sz="0" w:space="0" w:color="auto" w:frame="1"/>
        </w:rPr>
        <w:t>Danielle</w:t>
      </w:r>
      <w:r w:rsidRPr="00A22FBF">
        <w:rPr>
          <w:rStyle w:val="normaltextrun"/>
          <w:rFonts w:ascii="Times New Roman" w:hAnsi="Times New Roman" w:cs="Times New Roman"/>
          <w:color w:val="000000"/>
          <w:bdr w:val="none" w:sz="0" w:space="0" w:color="auto" w:frame="1"/>
        </w:rPr>
        <w:t xml:space="preserve"> Gilliam remark</w:t>
      </w:r>
      <w:r w:rsidR="00A0414C">
        <w:rPr>
          <w:rStyle w:val="normaltextrun"/>
          <w:rFonts w:ascii="Times New Roman" w:hAnsi="Times New Roman" w:cs="Times New Roman"/>
          <w:color w:val="000000"/>
          <w:bdr w:val="none" w:sz="0" w:space="0" w:color="auto" w:frame="1"/>
        </w:rPr>
        <w:t>s</w:t>
      </w:r>
    </w:p>
    <w:p w14:paraId="36D151A7" w14:textId="34D0F600" w:rsidR="00E2406B" w:rsidRPr="00A22FBF" w:rsidRDefault="00306EF9" w:rsidP="00306EF9">
      <w:pPr>
        <w:pStyle w:val="ListParagraph"/>
        <w:numPr>
          <w:ilvl w:val="2"/>
          <w:numId w:val="2"/>
        </w:numPr>
        <w:jc w:val="both"/>
        <w:rPr>
          <w:rStyle w:val="normaltextrun"/>
          <w:rFonts w:ascii="Times New Roman" w:hAnsi="Times New Roman" w:cs="Times New Roman"/>
          <w:color w:val="000000"/>
          <w:bdr w:val="none" w:sz="0" w:space="0" w:color="auto" w:frame="1"/>
        </w:rPr>
      </w:pPr>
      <w:r w:rsidRPr="00A22FBF">
        <w:rPr>
          <w:rStyle w:val="normaltextrun"/>
          <w:rFonts w:ascii="Times New Roman" w:hAnsi="Times New Roman" w:cs="Times New Roman"/>
          <w:color w:val="000000"/>
          <w:bdr w:val="none" w:sz="0" w:space="0" w:color="auto" w:frame="1"/>
        </w:rPr>
        <w:t>Michelle</w:t>
      </w:r>
      <w:r w:rsidR="00E2406B" w:rsidRPr="00A22FBF">
        <w:rPr>
          <w:rStyle w:val="normaltextrun"/>
          <w:rFonts w:ascii="Times New Roman" w:hAnsi="Times New Roman" w:cs="Times New Roman"/>
          <w:color w:val="000000"/>
          <w:bdr w:val="none" w:sz="0" w:space="0" w:color="auto" w:frame="1"/>
        </w:rPr>
        <w:t xml:space="preserve"> </w:t>
      </w:r>
      <w:r>
        <w:rPr>
          <w:rStyle w:val="normaltextrun"/>
          <w:rFonts w:ascii="Times New Roman" w:hAnsi="Times New Roman" w:cs="Times New Roman"/>
          <w:color w:val="000000"/>
          <w:bdr w:val="none" w:sz="0" w:space="0" w:color="auto" w:frame="1"/>
        </w:rPr>
        <w:t>M</w:t>
      </w:r>
      <w:r w:rsidR="00E2406B" w:rsidRPr="00A22FBF">
        <w:rPr>
          <w:rStyle w:val="normaltextrun"/>
          <w:rFonts w:ascii="Times New Roman" w:hAnsi="Times New Roman" w:cs="Times New Roman"/>
          <w:color w:val="000000"/>
          <w:bdr w:val="none" w:sz="0" w:space="0" w:color="auto" w:frame="1"/>
        </w:rPr>
        <w:t xml:space="preserve">iano </w:t>
      </w:r>
      <w:r w:rsidRPr="00A22FBF">
        <w:rPr>
          <w:rStyle w:val="normaltextrun"/>
          <w:rFonts w:ascii="Times New Roman" w:hAnsi="Times New Roman" w:cs="Times New Roman"/>
          <w:color w:val="000000"/>
          <w:bdr w:val="none" w:sz="0" w:space="0" w:color="auto" w:frame="1"/>
        </w:rPr>
        <w:t>director</w:t>
      </w:r>
      <w:r w:rsidR="00E2406B" w:rsidRPr="00A22FBF">
        <w:rPr>
          <w:rStyle w:val="normaltextrun"/>
          <w:rFonts w:ascii="Times New Roman" w:hAnsi="Times New Roman" w:cs="Times New Roman"/>
          <w:color w:val="000000"/>
          <w:bdr w:val="none" w:sz="0" w:space="0" w:color="auto" w:frame="1"/>
        </w:rPr>
        <w:t xml:space="preserve"> of NMED: Climate pollution reduction grant received to start implementing planning </w:t>
      </w:r>
      <w:r w:rsidRPr="00A22FBF">
        <w:rPr>
          <w:rStyle w:val="normaltextrun"/>
          <w:rFonts w:ascii="Times New Roman" w:hAnsi="Times New Roman" w:cs="Times New Roman"/>
          <w:color w:val="000000"/>
          <w:bdr w:val="none" w:sz="0" w:space="0" w:color="auto" w:frame="1"/>
        </w:rPr>
        <w:t>phase</w:t>
      </w:r>
      <w:r w:rsidR="00E2406B" w:rsidRPr="00A22FBF">
        <w:rPr>
          <w:rStyle w:val="normaltextrun"/>
          <w:rFonts w:ascii="Times New Roman" w:hAnsi="Times New Roman" w:cs="Times New Roman"/>
          <w:color w:val="000000"/>
          <w:bdr w:val="none" w:sz="0" w:space="0" w:color="auto" w:frame="1"/>
        </w:rPr>
        <w:t xml:space="preserve"> to submit a priority climate action plan due </w:t>
      </w:r>
      <w:r>
        <w:rPr>
          <w:rStyle w:val="normaltextrun"/>
          <w:rFonts w:ascii="Times New Roman" w:hAnsi="Times New Roman" w:cs="Times New Roman"/>
          <w:color w:val="000000"/>
          <w:bdr w:val="none" w:sz="0" w:space="0" w:color="auto" w:frame="1"/>
        </w:rPr>
        <w:t>M</w:t>
      </w:r>
      <w:r w:rsidR="00E2406B" w:rsidRPr="00A22FBF">
        <w:rPr>
          <w:rStyle w:val="normaltextrun"/>
          <w:rFonts w:ascii="Times New Roman" w:hAnsi="Times New Roman" w:cs="Times New Roman"/>
          <w:color w:val="000000"/>
          <w:bdr w:val="none" w:sz="0" w:space="0" w:color="auto" w:frame="1"/>
        </w:rPr>
        <w:t xml:space="preserve">arch 1, 2024. Working with NM energy and natural resources department. Looking toward phase 2 </w:t>
      </w:r>
      <w:r w:rsidR="009776CA" w:rsidRPr="00A22FBF">
        <w:rPr>
          <w:rStyle w:val="normaltextrun"/>
          <w:rFonts w:ascii="Times New Roman" w:hAnsi="Times New Roman" w:cs="Times New Roman"/>
          <w:color w:val="000000"/>
          <w:bdr w:val="none" w:sz="0" w:space="0" w:color="auto" w:frame="1"/>
        </w:rPr>
        <w:t>which</w:t>
      </w:r>
      <w:r w:rsidR="00E2406B" w:rsidRPr="00A22FBF">
        <w:rPr>
          <w:rStyle w:val="normaltextrun"/>
          <w:rFonts w:ascii="Times New Roman" w:hAnsi="Times New Roman" w:cs="Times New Roman"/>
          <w:color w:val="000000"/>
          <w:bdr w:val="none" w:sz="0" w:space="0" w:color="auto" w:frame="1"/>
        </w:rPr>
        <w:t xml:space="preserve"> is </w:t>
      </w:r>
      <w:r w:rsidR="00E2406B" w:rsidRPr="00A22FBF">
        <w:rPr>
          <w:rStyle w:val="normaltextrun"/>
          <w:rFonts w:ascii="Times New Roman" w:hAnsi="Times New Roman" w:cs="Times New Roman"/>
          <w:color w:val="000000"/>
          <w:bdr w:val="none" w:sz="0" w:space="0" w:color="auto" w:frame="1"/>
        </w:rPr>
        <w:lastRenderedPageBreak/>
        <w:t>implementation grant due by April 1, 2024</w:t>
      </w:r>
      <w:r w:rsidR="009776CA">
        <w:rPr>
          <w:rStyle w:val="normaltextrun"/>
          <w:rFonts w:ascii="Times New Roman" w:hAnsi="Times New Roman" w:cs="Times New Roman"/>
          <w:color w:val="000000"/>
          <w:bdr w:val="none" w:sz="0" w:space="0" w:color="auto" w:frame="1"/>
        </w:rPr>
        <w:t xml:space="preserve">. </w:t>
      </w:r>
      <w:r w:rsidR="00BF1672">
        <w:rPr>
          <w:rStyle w:val="normaltextrun"/>
          <w:rFonts w:ascii="Times New Roman" w:hAnsi="Times New Roman" w:cs="Times New Roman"/>
          <w:color w:val="000000"/>
          <w:bdr w:val="none" w:sz="0" w:space="0" w:color="auto" w:frame="1"/>
        </w:rPr>
        <w:t xml:space="preserve">Will </w:t>
      </w:r>
      <w:r w:rsidR="00E2406B" w:rsidRPr="00A22FBF">
        <w:rPr>
          <w:rStyle w:val="normaltextrun"/>
          <w:rFonts w:ascii="Times New Roman" w:hAnsi="Times New Roman" w:cs="Times New Roman"/>
          <w:color w:val="000000"/>
          <w:bdr w:val="none" w:sz="0" w:space="0" w:color="auto" w:frame="1"/>
        </w:rPr>
        <w:t xml:space="preserve">address ambitious </w:t>
      </w:r>
      <w:r w:rsidR="009776CA" w:rsidRPr="00A22FBF">
        <w:rPr>
          <w:rStyle w:val="normaltextrun"/>
          <w:rFonts w:ascii="Times New Roman" w:hAnsi="Times New Roman" w:cs="Times New Roman"/>
          <w:color w:val="000000"/>
          <w:bdr w:val="none" w:sz="0" w:space="0" w:color="auto" w:frame="1"/>
        </w:rPr>
        <w:t>measures</w:t>
      </w:r>
      <w:r w:rsidR="00E2406B" w:rsidRPr="00A22FBF">
        <w:rPr>
          <w:rStyle w:val="normaltextrun"/>
          <w:rFonts w:ascii="Times New Roman" w:hAnsi="Times New Roman" w:cs="Times New Roman"/>
          <w:color w:val="000000"/>
          <w:bdr w:val="none" w:sz="0" w:space="0" w:color="auto" w:frame="1"/>
        </w:rPr>
        <w:t xml:space="preserve"> which can reach up to 500 million dollars, reducing criteria </w:t>
      </w:r>
      <w:r w:rsidR="009776CA" w:rsidRPr="00A22FBF">
        <w:rPr>
          <w:rStyle w:val="normaltextrun"/>
          <w:rFonts w:ascii="Times New Roman" w:hAnsi="Times New Roman" w:cs="Times New Roman"/>
          <w:color w:val="000000"/>
          <w:bdr w:val="none" w:sz="0" w:space="0" w:color="auto" w:frame="1"/>
        </w:rPr>
        <w:t>pollutants</w:t>
      </w:r>
      <w:r w:rsidR="00E2406B" w:rsidRPr="00A22FBF">
        <w:rPr>
          <w:rStyle w:val="normaltextrun"/>
          <w:rFonts w:ascii="Times New Roman" w:hAnsi="Times New Roman" w:cs="Times New Roman"/>
          <w:color w:val="000000"/>
          <w:bdr w:val="none" w:sz="0" w:space="0" w:color="auto" w:frame="1"/>
        </w:rPr>
        <w:t xml:space="preserve">, and greenhouse </w:t>
      </w:r>
      <w:r w:rsidR="009776CA" w:rsidRPr="00A22FBF">
        <w:rPr>
          <w:rStyle w:val="normaltextrun"/>
          <w:rFonts w:ascii="Times New Roman" w:hAnsi="Times New Roman" w:cs="Times New Roman"/>
          <w:color w:val="000000"/>
          <w:bdr w:val="none" w:sz="0" w:space="0" w:color="auto" w:frame="1"/>
        </w:rPr>
        <w:t>gas</w:t>
      </w:r>
      <w:r w:rsidR="00E2406B" w:rsidRPr="00A22FBF">
        <w:rPr>
          <w:rStyle w:val="normaltextrun"/>
          <w:rFonts w:ascii="Times New Roman" w:hAnsi="Times New Roman" w:cs="Times New Roman"/>
          <w:color w:val="000000"/>
          <w:bdr w:val="none" w:sz="0" w:space="0" w:color="auto" w:frame="1"/>
        </w:rPr>
        <w:t xml:space="preserve"> reduction and community benefits. </w:t>
      </w:r>
      <w:r w:rsidR="00BF1672">
        <w:rPr>
          <w:rStyle w:val="normaltextrun"/>
          <w:rFonts w:ascii="Times New Roman" w:hAnsi="Times New Roman" w:cs="Times New Roman"/>
          <w:color w:val="000000"/>
          <w:bdr w:val="none" w:sz="0" w:space="0" w:color="auto" w:frame="1"/>
        </w:rPr>
        <w:t>Looking to</w:t>
      </w:r>
      <w:r w:rsidR="00E2406B" w:rsidRPr="00A22FBF">
        <w:rPr>
          <w:rStyle w:val="normaltextrun"/>
          <w:rFonts w:ascii="Times New Roman" w:hAnsi="Times New Roman" w:cs="Times New Roman"/>
          <w:color w:val="000000"/>
          <w:bdr w:val="none" w:sz="0" w:space="0" w:color="auto" w:frame="1"/>
        </w:rPr>
        <w:t xml:space="preserve"> pursue </w:t>
      </w:r>
      <w:r w:rsidR="009776CA" w:rsidRPr="00A22FBF">
        <w:rPr>
          <w:rStyle w:val="normaltextrun"/>
          <w:rFonts w:ascii="Times New Roman" w:hAnsi="Times New Roman" w:cs="Times New Roman"/>
          <w:color w:val="000000"/>
          <w:bdr w:val="none" w:sz="0" w:space="0" w:color="auto" w:frame="1"/>
        </w:rPr>
        <w:t>in</w:t>
      </w:r>
      <w:r w:rsidR="009776CA">
        <w:rPr>
          <w:rStyle w:val="normaltextrun"/>
          <w:rFonts w:ascii="Times New Roman" w:hAnsi="Times New Roman" w:cs="Times New Roman"/>
          <w:color w:val="000000"/>
          <w:bdr w:val="none" w:sz="0" w:space="0" w:color="auto" w:frame="1"/>
        </w:rPr>
        <w:t>novative</w:t>
      </w:r>
      <w:r w:rsidR="00E2406B" w:rsidRPr="00A22FBF">
        <w:rPr>
          <w:rStyle w:val="normaltextrun"/>
          <w:rFonts w:ascii="Times New Roman" w:hAnsi="Times New Roman" w:cs="Times New Roman"/>
          <w:color w:val="000000"/>
          <w:bdr w:val="none" w:sz="0" w:space="0" w:color="auto" w:frame="1"/>
        </w:rPr>
        <w:t xml:space="preserve"> policies and programs that can be replicable across multiple </w:t>
      </w:r>
      <w:r w:rsidR="00E8490B" w:rsidRPr="00A22FBF">
        <w:rPr>
          <w:rStyle w:val="normaltextrun"/>
          <w:rFonts w:ascii="Times New Roman" w:hAnsi="Times New Roman" w:cs="Times New Roman"/>
          <w:color w:val="000000"/>
          <w:bdr w:val="none" w:sz="0" w:space="0" w:color="auto" w:frame="1"/>
        </w:rPr>
        <w:t>jurisdictions</w:t>
      </w:r>
      <w:r w:rsidR="00E2406B" w:rsidRPr="00A22FBF">
        <w:rPr>
          <w:rStyle w:val="normaltextrun"/>
          <w:rFonts w:ascii="Times New Roman" w:hAnsi="Times New Roman" w:cs="Times New Roman"/>
          <w:color w:val="000000"/>
          <w:bdr w:val="none" w:sz="0" w:space="0" w:color="auto" w:frame="1"/>
        </w:rPr>
        <w:t xml:space="preserve"> with a particular interest along the border region. Planning phase 1 can inform </w:t>
      </w:r>
      <w:r w:rsidR="00BF1672">
        <w:rPr>
          <w:rStyle w:val="normaltextrun"/>
          <w:rFonts w:ascii="Times New Roman" w:hAnsi="Times New Roman" w:cs="Times New Roman"/>
          <w:color w:val="000000"/>
          <w:bdr w:val="none" w:sz="0" w:space="0" w:color="auto" w:frame="1"/>
        </w:rPr>
        <w:t xml:space="preserve">what will be done </w:t>
      </w:r>
      <w:r w:rsidR="00E2406B" w:rsidRPr="00A22FBF">
        <w:rPr>
          <w:rStyle w:val="normaltextrun"/>
          <w:rFonts w:ascii="Times New Roman" w:hAnsi="Times New Roman" w:cs="Times New Roman"/>
          <w:color w:val="000000"/>
          <w:bdr w:val="none" w:sz="0" w:space="0" w:color="auto" w:frame="1"/>
        </w:rPr>
        <w:t xml:space="preserve">as part of implementation in phase 2. </w:t>
      </w:r>
    </w:p>
    <w:p w14:paraId="1ABBBD41" w14:textId="4C80C213" w:rsidR="004B27E2" w:rsidRPr="00D9630C" w:rsidRDefault="00A22FBF" w:rsidP="00C161CF">
      <w:pPr>
        <w:pStyle w:val="ListParagraph"/>
        <w:numPr>
          <w:ilvl w:val="0"/>
          <w:numId w:val="2"/>
        </w:numPr>
        <w:jc w:val="both"/>
        <w:rPr>
          <w:rStyle w:val="normaltextrun"/>
          <w:rFonts w:ascii="Times New Roman" w:hAnsi="Times New Roman" w:cs="Times New Roman"/>
          <w:b/>
          <w:bCs/>
          <w:color w:val="000000"/>
          <w:bdr w:val="none" w:sz="0" w:space="0" w:color="auto" w:frame="1"/>
        </w:rPr>
      </w:pPr>
      <w:r w:rsidRPr="00D9630C">
        <w:rPr>
          <w:rStyle w:val="normaltextrun"/>
          <w:rFonts w:ascii="Times New Roman" w:hAnsi="Times New Roman" w:cs="Times New Roman"/>
          <w:b/>
          <w:bCs/>
          <w:color w:val="000000"/>
          <w:bdr w:val="none" w:sz="0" w:space="0" w:color="auto" w:frame="1"/>
        </w:rPr>
        <w:t>Agenda items</w:t>
      </w:r>
    </w:p>
    <w:p w14:paraId="17BB76D8" w14:textId="030A5972" w:rsidR="004B27E2" w:rsidRPr="00A22FBF" w:rsidRDefault="004B27E2" w:rsidP="00791027">
      <w:pPr>
        <w:pStyle w:val="ListParagraph"/>
        <w:numPr>
          <w:ilvl w:val="1"/>
          <w:numId w:val="2"/>
        </w:numPr>
        <w:jc w:val="both"/>
        <w:rPr>
          <w:rStyle w:val="normaltextrun"/>
          <w:rFonts w:ascii="Times New Roman" w:hAnsi="Times New Roman" w:cs="Times New Roman"/>
          <w:color w:val="000000"/>
          <w:bdr w:val="none" w:sz="0" w:space="0" w:color="auto" w:frame="1"/>
        </w:rPr>
      </w:pPr>
      <w:r w:rsidRPr="00A22FBF">
        <w:rPr>
          <w:rStyle w:val="normaltextrun"/>
          <w:rFonts w:ascii="Times New Roman" w:hAnsi="Times New Roman" w:cs="Times New Roman"/>
          <w:color w:val="000000"/>
          <w:bdr w:val="none" w:sz="0" w:space="0" w:color="auto" w:frame="1"/>
        </w:rPr>
        <w:t>Agenda approved by members</w:t>
      </w:r>
      <w:r w:rsidR="00A22FBF" w:rsidRPr="00A22FBF">
        <w:rPr>
          <w:rStyle w:val="normaltextrun"/>
          <w:rFonts w:ascii="Times New Roman" w:hAnsi="Times New Roman" w:cs="Times New Roman"/>
          <w:color w:val="000000"/>
          <w:bdr w:val="none" w:sz="0" w:space="0" w:color="auto" w:frame="1"/>
        </w:rPr>
        <w:t>,</w:t>
      </w:r>
      <w:r w:rsidRPr="00A22FBF">
        <w:rPr>
          <w:rStyle w:val="normaltextrun"/>
          <w:rFonts w:ascii="Times New Roman" w:hAnsi="Times New Roman" w:cs="Times New Roman"/>
          <w:color w:val="000000"/>
          <w:bdr w:val="none" w:sz="0" w:space="0" w:color="auto" w:frame="1"/>
        </w:rPr>
        <w:t xml:space="preserve"> Minutes from last meeting approved by members. </w:t>
      </w:r>
    </w:p>
    <w:p w14:paraId="5B515D36" w14:textId="254D6D55" w:rsidR="004B27E2" w:rsidRPr="00D9630C" w:rsidRDefault="00580042" w:rsidP="00C161CF">
      <w:pPr>
        <w:pStyle w:val="ListParagraph"/>
        <w:numPr>
          <w:ilvl w:val="0"/>
          <w:numId w:val="2"/>
        </w:numPr>
        <w:jc w:val="both"/>
        <w:rPr>
          <w:rStyle w:val="normaltextrun"/>
          <w:rFonts w:ascii="Times New Roman" w:hAnsi="Times New Roman" w:cs="Times New Roman"/>
          <w:b/>
          <w:bCs/>
          <w:color w:val="000000"/>
          <w:bdr w:val="none" w:sz="0" w:space="0" w:color="auto" w:frame="1"/>
        </w:rPr>
      </w:pPr>
      <w:r w:rsidRPr="00D9630C">
        <w:rPr>
          <w:rStyle w:val="normaltextrun"/>
          <w:rFonts w:ascii="Times New Roman" w:hAnsi="Times New Roman" w:cs="Times New Roman"/>
          <w:b/>
          <w:bCs/>
          <w:color w:val="000000"/>
          <w:bdr w:val="none" w:sz="0" w:space="0" w:color="auto" w:frame="1"/>
        </w:rPr>
        <w:t xml:space="preserve">Presentation: </w:t>
      </w:r>
      <w:hyperlink r:id="rId8" w:tgtFrame="_blank" w:history="1">
        <w:r w:rsidR="008C6212" w:rsidRPr="00D9630C">
          <w:rPr>
            <w:rStyle w:val="Hyperlink"/>
            <w:rFonts w:ascii="Times New Roman" w:hAnsi="Times New Roman" w:cs="Times New Roman"/>
            <w:b/>
            <w:bCs/>
            <w:bdr w:val="none" w:sz="0" w:space="0" w:color="auto" w:frame="1"/>
          </w:rPr>
          <w:t>Air Quality Report</w:t>
        </w:r>
      </w:hyperlink>
      <w:hyperlink r:id="rId9" w:tgtFrame="_blank" w:history="1">
        <w:r w:rsidR="008C6212" w:rsidRPr="00D9630C">
          <w:rPr>
            <w:rStyle w:val="Hyperlink"/>
            <w:rFonts w:ascii="Times New Roman" w:hAnsi="Times New Roman" w:cs="Times New Roman"/>
            <w:b/>
            <w:bCs/>
            <w:bdr w:val="none" w:sz="0" w:space="0" w:color="auto" w:frame="1"/>
          </w:rPr>
          <w:t> </w:t>
        </w:r>
      </w:hyperlink>
      <w:r w:rsidRPr="00D9630C">
        <w:rPr>
          <w:rFonts w:ascii="Times New Roman" w:hAnsi="Times New Roman" w:cs="Times New Roman"/>
          <w:b/>
          <w:bCs/>
          <w:color w:val="000000"/>
          <w:bdr w:val="none" w:sz="0" w:space="0" w:color="auto" w:frame="1"/>
        </w:rPr>
        <w:t xml:space="preserve">, </w:t>
      </w:r>
      <w:r w:rsidR="008C6212" w:rsidRPr="00D9630C">
        <w:rPr>
          <w:rFonts w:ascii="Times New Roman" w:hAnsi="Times New Roman" w:cs="Times New Roman"/>
          <w:b/>
          <w:bCs/>
          <w:color w:val="000000"/>
          <w:bdr w:val="none" w:sz="0" w:space="0" w:color="auto" w:frame="1"/>
        </w:rPr>
        <w:t>Dr. Carlos Rincon, USEPA</w:t>
      </w:r>
    </w:p>
    <w:p w14:paraId="7D62ADE8" w14:textId="51386A91" w:rsidR="003A715B" w:rsidRPr="005E1377" w:rsidRDefault="003A715B" w:rsidP="00C161CF">
      <w:pPr>
        <w:pStyle w:val="ListParagraph"/>
        <w:numPr>
          <w:ilvl w:val="1"/>
          <w:numId w:val="2"/>
        </w:numPr>
        <w:jc w:val="both"/>
        <w:rPr>
          <w:rStyle w:val="normaltextrun"/>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T</w:t>
      </w:r>
      <w:r w:rsidR="0099605B">
        <w:rPr>
          <w:rStyle w:val="normaltextrun"/>
          <w:rFonts w:ascii="Times New Roman" w:hAnsi="Times New Roman" w:cs="Times New Roman"/>
          <w:color w:val="000000"/>
          <w:bdr w:val="none" w:sz="0" w:space="0" w:color="auto" w:frame="1"/>
        </w:rPr>
        <w:t>CEQ</w:t>
      </w:r>
      <w:r w:rsidRPr="005E1377">
        <w:rPr>
          <w:rStyle w:val="normaltextrun"/>
          <w:rFonts w:ascii="Times New Roman" w:hAnsi="Times New Roman" w:cs="Times New Roman"/>
          <w:color w:val="000000"/>
          <w:bdr w:val="none" w:sz="0" w:space="0" w:color="auto" w:frame="1"/>
        </w:rPr>
        <w:t xml:space="preserve">, </w:t>
      </w:r>
      <w:r w:rsidR="0099605B">
        <w:rPr>
          <w:rStyle w:val="normaltextrun"/>
          <w:rFonts w:ascii="Times New Roman" w:hAnsi="Times New Roman" w:cs="Times New Roman"/>
          <w:color w:val="000000"/>
          <w:bdr w:val="none" w:sz="0" w:space="0" w:color="auto" w:frame="1"/>
        </w:rPr>
        <w:t>NMED</w:t>
      </w:r>
      <w:r w:rsidRPr="005E1377">
        <w:rPr>
          <w:rStyle w:val="normaltextrun"/>
          <w:rFonts w:ascii="Times New Roman" w:hAnsi="Times New Roman" w:cs="Times New Roman"/>
          <w:color w:val="000000"/>
          <w:bdr w:val="none" w:sz="0" w:space="0" w:color="auto" w:frame="1"/>
        </w:rPr>
        <w:t xml:space="preserve">, </w:t>
      </w:r>
      <w:r w:rsidR="0099605B">
        <w:rPr>
          <w:rStyle w:val="normaltextrun"/>
          <w:rFonts w:ascii="Times New Roman" w:hAnsi="Times New Roman" w:cs="Times New Roman"/>
          <w:color w:val="000000"/>
          <w:bdr w:val="none" w:sz="0" w:space="0" w:color="auto" w:frame="1"/>
        </w:rPr>
        <w:t>Cd</w:t>
      </w:r>
      <w:r w:rsidRPr="005E1377">
        <w:rPr>
          <w:rStyle w:val="normaltextrun"/>
          <w:rFonts w:ascii="Times New Roman" w:hAnsi="Times New Roman" w:cs="Times New Roman"/>
          <w:color w:val="000000"/>
          <w:bdr w:val="none" w:sz="0" w:space="0" w:color="auto" w:frame="1"/>
        </w:rPr>
        <w:t xml:space="preserve"> </w:t>
      </w:r>
      <w:r w:rsidR="0099605B">
        <w:rPr>
          <w:rStyle w:val="normaltextrun"/>
          <w:rFonts w:ascii="Times New Roman" w:hAnsi="Times New Roman" w:cs="Times New Roman"/>
          <w:color w:val="000000"/>
          <w:bdr w:val="none" w:sz="0" w:space="0" w:color="auto" w:frame="1"/>
        </w:rPr>
        <w:t>J</w:t>
      </w:r>
      <w:r w:rsidRPr="005E1377">
        <w:rPr>
          <w:rStyle w:val="normaltextrun"/>
          <w:rFonts w:ascii="Times New Roman" w:hAnsi="Times New Roman" w:cs="Times New Roman"/>
          <w:color w:val="000000"/>
          <w:bdr w:val="none" w:sz="0" w:space="0" w:color="auto" w:frame="1"/>
        </w:rPr>
        <w:t>uarez data</w:t>
      </w:r>
    </w:p>
    <w:p w14:paraId="0931011C" w14:textId="69A774DA" w:rsidR="003A715B" w:rsidRPr="005E1377" w:rsidRDefault="003A715B" w:rsidP="00C161CF">
      <w:pPr>
        <w:pStyle w:val="ListParagraph"/>
        <w:numPr>
          <w:ilvl w:val="1"/>
          <w:numId w:val="2"/>
        </w:numPr>
        <w:jc w:val="both"/>
        <w:rPr>
          <w:rStyle w:val="normaltextrun"/>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 xml:space="preserve">Jan to </w:t>
      </w:r>
      <w:r w:rsidR="009776CA" w:rsidRPr="005E1377">
        <w:rPr>
          <w:rStyle w:val="normaltextrun"/>
          <w:rFonts w:ascii="Times New Roman" w:hAnsi="Times New Roman" w:cs="Times New Roman"/>
          <w:color w:val="000000"/>
          <w:bdr w:val="none" w:sz="0" w:space="0" w:color="auto" w:frame="1"/>
        </w:rPr>
        <w:t>September</w:t>
      </w:r>
      <w:r w:rsidRPr="005E1377">
        <w:rPr>
          <w:rStyle w:val="normaltextrun"/>
          <w:rFonts w:ascii="Times New Roman" w:hAnsi="Times New Roman" w:cs="Times New Roman"/>
          <w:color w:val="000000"/>
          <w:bdr w:val="none" w:sz="0" w:space="0" w:color="auto" w:frame="1"/>
        </w:rPr>
        <w:t xml:space="preserve"> data, preliminary and subject to change.</w:t>
      </w:r>
    </w:p>
    <w:p w14:paraId="7A8EDF98" w14:textId="2310C24C" w:rsidR="003A715B" w:rsidRPr="005E1377" w:rsidRDefault="003A715B" w:rsidP="00C161CF">
      <w:pPr>
        <w:pStyle w:val="ListParagraph"/>
        <w:numPr>
          <w:ilvl w:val="1"/>
          <w:numId w:val="2"/>
        </w:numPr>
        <w:jc w:val="both"/>
        <w:rPr>
          <w:rStyle w:val="normaltextrun"/>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 xml:space="preserve">Next presentation will have annual design </w:t>
      </w:r>
      <w:r w:rsidR="009776CA" w:rsidRPr="005E1377">
        <w:rPr>
          <w:rStyle w:val="normaltextrun"/>
          <w:rFonts w:ascii="Times New Roman" w:hAnsi="Times New Roman" w:cs="Times New Roman"/>
          <w:color w:val="000000"/>
          <w:bdr w:val="none" w:sz="0" w:space="0" w:color="auto" w:frame="1"/>
        </w:rPr>
        <w:t>value.</w:t>
      </w:r>
    </w:p>
    <w:p w14:paraId="5A07484A" w14:textId="0097B599" w:rsidR="003A715B" w:rsidRPr="00D9630C" w:rsidRDefault="003A715B" w:rsidP="00C161CF">
      <w:pPr>
        <w:pStyle w:val="ListParagraph"/>
        <w:numPr>
          <w:ilvl w:val="0"/>
          <w:numId w:val="2"/>
        </w:numPr>
        <w:jc w:val="both"/>
        <w:rPr>
          <w:rStyle w:val="normaltextrun"/>
          <w:rFonts w:ascii="Times New Roman" w:hAnsi="Times New Roman" w:cs="Times New Roman"/>
          <w:b/>
          <w:bCs/>
          <w:color w:val="000000"/>
          <w:bdr w:val="none" w:sz="0" w:space="0" w:color="auto" w:frame="1"/>
        </w:rPr>
      </w:pPr>
      <w:r w:rsidRPr="00D9630C">
        <w:rPr>
          <w:rStyle w:val="normaltextrun"/>
          <w:rFonts w:ascii="Times New Roman" w:hAnsi="Times New Roman" w:cs="Times New Roman"/>
          <w:b/>
          <w:bCs/>
          <w:color w:val="000000"/>
          <w:bdr w:val="none" w:sz="0" w:space="0" w:color="auto" w:frame="1"/>
        </w:rPr>
        <w:t xml:space="preserve">Recognition of Gina </w:t>
      </w:r>
      <w:r w:rsidR="00D67471" w:rsidRPr="00D9630C">
        <w:rPr>
          <w:rStyle w:val="normaltextrun"/>
          <w:rFonts w:ascii="Times New Roman" w:hAnsi="Times New Roman" w:cs="Times New Roman"/>
          <w:b/>
          <w:bCs/>
          <w:color w:val="000000"/>
          <w:bdr w:val="none" w:sz="0" w:space="0" w:color="auto" w:frame="1"/>
        </w:rPr>
        <w:t>P</w:t>
      </w:r>
      <w:r w:rsidRPr="00D9630C">
        <w:rPr>
          <w:rStyle w:val="normaltextrun"/>
          <w:rFonts w:ascii="Times New Roman" w:hAnsi="Times New Roman" w:cs="Times New Roman"/>
          <w:b/>
          <w:bCs/>
          <w:color w:val="000000"/>
          <w:bdr w:val="none" w:sz="0" w:space="0" w:color="auto" w:frame="1"/>
        </w:rPr>
        <w:t>osada</w:t>
      </w:r>
      <w:r w:rsidR="00E2256E" w:rsidRPr="00D9630C">
        <w:rPr>
          <w:rStyle w:val="normaltextrun"/>
          <w:rFonts w:ascii="Times New Roman" w:hAnsi="Times New Roman" w:cs="Times New Roman"/>
          <w:b/>
          <w:bCs/>
          <w:color w:val="000000"/>
          <w:bdr w:val="none" w:sz="0" w:space="0" w:color="auto" w:frame="1"/>
        </w:rPr>
        <w:t xml:space="preserve"> with Plaque</w:t>
      </w:r>
    </w:p>
    <w:p w14:paraId="3D7EBB72" w14:textId="1308D493" w:rsidR="003A715B" w:rsidRPr="005E1377" w:rsidRDefault="00E2256E" w:rsidP="00C161CF">
      <w:pPr>
        <w:pStyle w:val="ListParagraph"/>
        <w:numPr>
          <w:ilvl w:val="1"/>
          <w:numId w:val="2"/>
        </w:numPr>
        <w:jc w:val="both"/>
        <w:rPr>
          <w:rStyle w:val="normaltextrun"/>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Recognition of her work on the border and the w</w:t>
      </w:r>
      <w:r w:rsidR="003A715B" w:rsidRPr="005E1377">
        <w:rPr>
          <w:rStyle w:val="normaltextrun"/>
          <w:rFonts w:ascii="Times New Roman" w:hAnsi="Times New Roman" w:cs="Times New Roman"/>
          <w:color w:val="000000"/>
          <w:bdr w:val="none" w:sz="0" w:space="0" w:color="auto" w:frame="1"/>
        </w:rPr>
        <w:t>ork on JAC meetings</w:t>
      </w:r>
    </w:p>
    <w:p w14:paraId="5C92A72F" w14:textId="5B55FB69" w:rsidR="003A715B" w:rsidRPr="005E1377" w:rsidRDefault="003A715B" w:rsidP="00C161CF">
      <w:pPr>
        <w:pStyle w:val="ListParagraph"/>
        <w:numPr>
          <w:ilvl w:val="1"/>
          <w:numId w:val="2"/>
        </w:numPr>
        <w:jc w:val="both"/>
        <w:rPr>
          <w:rStyle w:val="normaltextrun"/>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Statements from Eddie Moderow, Guy Donaldson, and Daniel Lopez Vicuna</w:t>
      </w:r>
    </w:p>
    <w:p w14:paraId="446D19B0" w14:textId="14C9D09E" w:rsidR="00E2256E" w:rsidRPr="00D9630C" w:rsidRDefault="00E2256E" w:rsidP="00C161CF">
      <w:pPr>
        <w:pStyle w:val="ListParagraph"/>
        <w:numPr>
          <w:ilvl w:val="0"/>
          <w:numId w:val="2"/>
        </w:numPr>
        <w:jc w:val="both"/>
        <w:rPr>
          <w:rStyle w:val="normaltextrun"/>
          <w:rFonts w:ascii="Times New Roman" w:hAnsi="Times New Roman" w:cs="Times New Roman"/>
          <w:b/>
          <w:bCs/>
          <w:color w:val="000000"/>
          <w:bdr w:val="none" w:sz="0" w:space="0" w:color="auto" w:frame="1"/>
        </w:rPr>
      </w:pPr>
      <w:r w:rsidRPr="00D9630C">
        <w:rPr>
          <w:rStyle w:val="normaltextrun"/>
          <w:rFonts w:ascii="Times New Roman" w:hAnsi="Times New Roman" w:cs="Times New Roman"/>
          <w:b/>
          <w:bCs/>
          <w:color w:val="000000"/>
          <w:bdr w:val="none" w:sz="0" w:space="0" w:color="auto" w:frame="1"/>
        </w:rPr>
        <w:t xml:space="preserve">Presentation: </w:t>
      </w:r>
      <w:hyperlink r:id="rId10" w:tgtFrame="_blank" w:history="1">
        <w:r w:rsidRPr="00D9630C">
          <w:rPr>
            <w:rStyle w:val="Hyperlink"/>
            <w:rFonts w:ascii="Times New Roman" w:hAnsi="Times New Roman" w:cs="Times New Roman"/>
            <w:b/>
            <w:bCs/>
          </w:rPr>
          <w:t>Comparative Analysis of QA/QC procedures of major air monitoring networks in the U.S. and Mexico</w:t>
        </w:r>
      </w:hyperlink>
      <w:r w:rsidR="007F7C00" w:rsidRPr="00D9630C">
        <w:rPr>
          <w:rStyle w:val="normaltextrun"/>
          <w:rFonts w:ascii="Times New Roman" w:hAnsi="Times New Roman" w:cs="Times New Roman"/>
          <w:b/>
          <w:bCs/>
          <w:color w:val="000000"/>
          <w:bdr w:val="none" w:sz="0" w:space="0" w:color="auto" w:frame="1"/>
        </w:rPr>
        <w:t xml:space="preserve">, Jaime </w:t>
      </w:r>
      <w:r w:rsidR="00FA4A5A" w:rsidRPr="00D9630C">
        <w:rPr>
          <w:rStyle w:val="normaltextrun"/>
          <w:rFonts w:ascii="Times New Roman" w:hAnsi="Times New Roman" w:cs="Times New Roman"/>
          <w:b/>
          <w:bCs/>
          <w:color w:val="000000"/>
          <w:bdr w:val="none" w:sz="0" w:space="0" w:color="auto" w:frame="1"/>
        </w:rPr>
        <w:t>Contreras</w:t>
      </w:r>
    </w:p>
    <w:p w14:paraId="37263828" w14:textId="5B1E926C" w:rsidR="00E2256E" w:rsidRPr="005E1377" w:rsidRDefault="0099605B" w:rsidP="00C161CF">
      <w:pPr>
        <w:pStyle w:val="ListParagraph"/>
        <w:numPr>
          <w:ilvl w:val="1"/>
          <w:numId w:val="2"/>
        </w:numPr>
        <w:jc w:val="both"/>
        <w:rPr>
          <w:rFonts w:ascii="Times New Roman" w:hAnsi="Times New Roman" w:cs="Times New Roman"/>
          <w:color w:val="000000"/>
          <w:bdr w:val="none" w:sz="0" w:space="0" w:color="auto" w:frame="1"/>
        </w:rPr>
      </w:pPr>
      <w:r w:rsidRPr="005E1377">
        <w:rPr>
          <w:rStyle w:val="normaltextrun"/>
          <w:rFonts w:ascii="Times New Roman" w:hAnsi="Times New Roman" w:cs="Times New Roman"/>
          <w:color w:val="000000"/>
          <w:bdr w:val="none" w:sz="0" w:space="0" w:color="auto" w:frame="1"/>
        </w:rPr>
        <w:t>Preliminary</w:t>
      </w:r>
      <w:r w:rsidR="00E2256E" w:rsidRPr="005E1377">
        <w:rPr>
          <w:rStyle w:val="normaltextrun"/>
          <w:rFonts w:ascii="Times New Roman" w:hAnsi="Times New Roman" w:cs="Times New Roman"/>
          <w:color w:val="000000"/>
          <w:bdr w:val="none" w:sz="0" w:space="0" w:color="auto" w:frame="1"/>
        </w:rPr>
        <w:t xml:space="preserve"> results of </w:t>
      </w:r>
      <w:r w:rsidR="00E2256E" w:rsidRPr="005E1377">
        <w:rPr>
          <w:rFonts w:ascii="Times New Roman" w:hAnsi="Times New Roman" w:cs="Times New Roman"/>
        </w:rPr>
        <w:t xml:space="preserve">Compare USA &amp; </w:t>
      </w:r>
      <w:r w:rsidR="00D176EC">
        <w:rPr>
          <w:rFonts w:ascii="Times New Roman" w:hAnsi="Times New Roman" w:cs="Times New Roman"/>
        </w:rPr>
        <w:t>Mexico</w:t>
      </w:r>
      <w:r w:rsidR="00E2256E" w:rsidRPr="005E1377">
        <w:rPr>
          <w:rFonts w:ascii="Times New Roman" w:hAnsi="Times New Roman" w:cs="Times New Roman"/>
        </w:rPr>
        <w:t xml:space="preserve"> air monitoring networks </w:t>
      </w:r>
      <w:r w:rsidR="009776CA" w:rsidRPr="005E1377">
        <w:rPr>
          <w:rFonts w:ascii="Times New Roman" w:hAnsi="Times New Roman" w:cs="Times New Roman"/>
        </w:rPr>
        <w:t>management.</w:t>
      </w:r>
    </w:p>
    <w:p w14:paraId="497DA6BA" w14:textId="0E64A34F" w:rsidR="00E2256E" w:rsidRPr="005E1377" w:rsidRDefault="00E2256E" w:rsidP="00C161CF">
      <w:pPr>
        <w:pStyle w:val="ListParagraph"/>
        <w:numPr>
          <w:ilvl w:val="1"/>
          <w:numId w:val="2"/>
        </w:numPr>
        <w:jc w:val="both"/>
        <w:rPr>
          <w:rFonts w:ascii="Times New Roman" w:hAnsi="Times New Roman" w:cs="Times New Roman"/>
          <w:color w:val="000000"/>
          <w:bdr w:val="none" w:sz="0" w:space="0" w:color="auto" w:frame="1"/>
        </w:rPr>
      </w:pPr>
      <w:r w:rsidRPr="005E1377">
        <w:rPr>
          <w:rFonts w:ascii="Times New Roman" w:hAnsi="Times New Roman" w:cs="Times New Roman"/>
        </w:rPr>
        <w:t xml:space="preserve">Developed a questionnaire based on US-EPA air monitoring </w:t>
      </w:r>
      <w:r w:rsidR="00FD3D14" w:rsidRPr="005E1377">
        <w:rPr>
          <w:rFonts w:ascii="Times New Roman" w:hAnsi="Times New Roman" w:cs="Times New Roman"/>
        </w:rPr>
        <w:t>Technical System Audit (TSA)</w:t>
      </w:r>
    </w:p>
    <w:p w14:paraId="77E0F33B" w14:textId="52B25153" w:rsidR="00E2256E" w:rsidRPr="005E1377" w:rsidRDefault="0072123D" w:rsidP="00C161CF">
      <w:pPr>
        <w:pStyle w:val="ListParagraph"/>
        <w:numPr>
          <w:ilvl w:val="1"/>
          <w:numId w:val="2"/>
        </w:numPr>
        <w:jc w:val="both"/>
        <w:rPr>
          <w:rFonts w:ascii="Times New Roman" w:hAnsi="Times New Roman" w:cs="Times New Roman"/>
          <w:color w:val="000000"/>
          <w:bdr w:val="none" w:sz="0" w:space="0" w:color="auto" w:frame="1"/>
        </w:rPr>
      </w:pPr>
      <w:r>
        <w:rPr>
          <w:rFonts w:ascii="Times New Roman" w:hAnsi="Times New Roman" w:cs="Times New Roman"/>
        </w:rPr>
        <w:t>o</w:t>
      </w:r>
      <w:r w:rsidR="00E2256E" w:rsidRPr="005E1377">
        <w:rPr>
          <w:rFonts w:ascii="Times New Roman" w:hAnsi="Times New Roman" w:cs="Times New Roman"/>
        </w:rPr>
        <w:t>bjectives:</w:t>
      </w:r>
    </w:p>
    <w:p w14:paraId="70F9CDDE" w14:textId="610237C4" w:rsidR="00E2256E" w:rsidRPr="005E1377" w:rsidRDefault="00E2256E" w:rsidP="00944782">
      <w:pPr>
        <w:pStyle w:val="ListParagraph"/>
        <w:numPr>
          <w:ilvl w:val="2"/>
          <w:numId w:val="2"/>
        </w:numPr>
        <w:spacing w:after="0"/>
        <w:jc w:val="both"/>
        <w:rPr>
          <w:rFonts w:ascii="Times New Roman" w:hAnsi="Times New Roman" w:cs="Times New Roman"/>
          <w:color w:val="000000"/>
          <w:bdr w:val="none" w:sz="0" w:space="0" w:color="auto" w:frame="1"/>
        </w:rPr>
      </w:pPr>
      <w:r w:rsidRPr="005E1377">
        <w:rPr>
          <w:rFonts w:ascii="Times New Roman" w:hAnsi="Times New Roman" w:cs="Times New Roman"/>
        </w:rPr>
        <w:t xml:space="preserve"> To draw clear comparisons, highlighting similarities and differences, while illustrating intention</w:t>
      </w:r>
      <w:r w:rsidR="00234AE1">
        <w:rPr>
          <w:rFonts w:ascii="Times New Roman" w:hAnsi="Times New Roman" w:cs="Times New Roman"/>
        </w:rPr>
        <w:t xml:space="preserve"> and</w:t>
      </w:r>
      <w:r w:rsidRPr="005E1377">
        <w:rPr>
          <w:rFonts w:ascii="Times New Roman" w:hAnsi="Times New Roman" w:cs="Times New Roman"/>
        </w:rPr>
        <w:t xml:space="preserve"> purpose when the </w:t>
      </w:r>
      <w:r w:rsidR="0072123D" w:rsidRPr="005E1377">
        <w:rPr>
          <w:rFonts w:ascii="Times New Roman" w:hAnsi="Times New Roman" w:cs="Times New Roman"/>
        </w:rPr>
        <w:t>programs</w:t>
      </w:r>
      <w:r w:rsidRPr="005E1377">
        <w:rPr>
          <w:rFonts w:ascii="Times New Roman" w:hAnsi="Times New Roman" w:cs="Times New Roman"/>
        </w:rPr>
        <w:t xml:space="preserve"> diverge. </w:t>
      </w:r>
    </w:p>
    <w:p w14:paraId="081FB7A8" w14:textId="77777777" w:rsidR="00E2256E" w:rsidRPr="005E1377" w:rsidRDefault="00E2256E" w:rsidP="007D4795">
      <w:pPr>
        <w:pStyle w:val="ListParagraph"/>
        <w:numPr>
          <w:ilvl w:val="2"/>
          <w:numId w:val="2"/>
        </w:numPr>
        <w:jc w:val="both"/>
        <w:rPr>
          <w:rFonts w:ascii="Times New Roman" w:hAnsi="Times New Roman" w:cs="Times New Roman"/>
          <w:color w:val="000000"/>
          <w:bdr w:val="none" w:sz="0" w:space="0" w:color="auto" w:frame="1"/>
        </w:rPr>
      </w:pPr>
      <w:r w:rsidRPr="005E1377">
        <w:rPr>
          <w:rFonts w:ascii="Times New Roman" w:hAnsi="Times New Roman" w:cs="Times New Roman"/>
        </w:rPr>
        <w:t xml:space="preserve">To provide recommendations for the agencies in focus to “harmonize” their monitoring approach. </w:t>
      </w:r>
    </w:p>
    <w:p w14:paraId="058B9BDC" w14:textId="4AFF2D0C" w:rsidR="00E2256E" w:rsidRPr="005E1377" w:rsidRDefault="00E2256E" w:rsidP="00C161CF">
      <w:pPr>
        <w:pStyle w:val="ListParagraph"/>
        <w:numPr>
          <w:ilvl w:val="2"/>
          <w:numId w:val="2"/>
        </w:numPr>
        <w:jc w:val="both"/>
        <w:rPr>
          <w:rFonts w:ascii="Times New Roman" w:hAnsi="Times New Roman" w:cs="Times New Roman"/>
          <w:color w:val="000000"/>
          <w:bdr w:val="none" w:sz="0" w:space="0" w:color="auto" w:frame="1"/>
        </w:rPr>
      </w:pPr>
      <w:r w:rsidRPr="005E1377">
        <w:rPr>
          <w:rFonts w:ascii="Times New Roman" w:hAnsi="Times New Roman" w:cs="Times New Roman"/>
        </w:rPr>
        <w:t xml:space="preserve">The </w:t>
      </w:r>
      <w:r w:rsidR="009776CA" w:rsidRPr="005E1377">
        <w:rPr>
          <w:rFonts w:ascii="Times New Roman" w:hAnsi="Times New Roman" w:cs="Times New Roman"/>
        </w:rPr>
        <w:t>recommendations</w:t>
      </w:r>
      <w:r w:rsidRPr="005E1377">
        <w:rPr>
          <w:rFonts w:ascii="Times New Roman" w:hAnsi="Times New Roman" w:cs="Times New Roman"/>
        </w:rPr>
        <w:t xml:space="preserve"> should aim at improving comparability of the air quality data in terms of reliability &amp; defensibility.</w:t>
      </w:r>
    </w:p>
    <w:p w14:paraId="2FD72EA9" w14:textId="762DD2BB" w:rsidR="00E2256E" w:rsidRPr="005E1377" w:rsidRDefault="00FD3D14"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Methodology: </w:t>
      </w:r>
      <w:r w:rsidR="009776CA" w:rsidRPr="005E1377">
        <w:rPr>
          <w:rStyle w:val="normaltextrun"/>
          <w:rFonts w:ascii="Times New Roman" w:hAnsi="Times New Roman" w:cs="Times New Roman"/>
        </w:rPr>
        <w:t>Questionnaires</w:t>
      </w:r>
      <w:r w:rsidRPr="005E1377">
        <w:rPr>
          <w:rStyle w:val="normaltextrun"/>
          <w:rFonts w:ascii="Times New Roman" w:hAnsi="Times New Roman" w:cs="Times New Roman"/>
        </w:rPr>
        <w:t xml:space="preserve"> and evaluation protocols</w:t>
      </w:r>
    </w:p>
    <w:p w14:paraId="182FFC5E" w14:textId="1DEE0E17" w:rsidR="00FD3D14" w:rsidRPr="005E1377" w:rsidRDefault="009776CA"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Administration</w:t>
      </w:r>
      <w:r w:rsidR="00FD3D14" w:rsidRPr="005E1377">
        <w:rPr>
          <w:rStyle w:val="normaltextrun"/>
          <w:rFonts w:ascii="Times New Roman" w:hAnsi="Times New Roman" w:cs="Times New Roman"/>
        </w:rPr>
        <w:t>, planning Technical, QA</w:t>
      </w:r>
      <w:r w:rsidR="00E8490B">
        <w:rPr>
          <w:rStyle w:val="normaltextrun"/>
          <w:rFonts w:ascii="Times New Roman" w:hAnsi="Times New Roman" w:cs="Times New Roman"/>
        </w:rPr>
        <w:t>/</w:t>
      </w:r>
      <w:r w:rsidR="00FD3D14" w:rsidRPr="005E1377">
        <w:rPr>
          <w:rStyle w:val="normaltextrun"/>
          <w:rFonts w:ascii="Times New Roman" w:hAnsi="Times New Roman" w:cs="Times New Roman"/>
        </w:rPr>
        <w:t xml:space="preserve">QC, Data </w:t>
      </w:r>
      <w:r w:rsidRPr="005E1377">
        <w:rPr>
          <w:rStyle w:val="normaltextrun"/>
          <w:rFonts w:ascii="Times New Roman" w:hAnsi="Times New Roman" w:cs="Times New Roman"/>
        </w:rPr>
        <w:t>analysis</w:t>
      </w:r>
      <w:r w:rsidR="00FD3D14" w:rsidRPr="005E1377">
        <w:rPr>
          <w:rStyle w:val="normaltextrun"/>
          <w:rFonts w:ascii="Times New Roman" w:hAnsi="Times New Roman" w:cs="Times New Roman"/>
        </w:rPr>
        <w:t xml:space="preserve"> and </w:t>
      </w:r>
      <w:r w:rsidRPr="005E1377">
        <w:rPr>
          <w:rStyle w:val="normaltextrun"/>
          <w:rFonts w:ascii="Times New Roman" w:hAnsi="Times New Roman" w:cs="Times New Roman"/>
        </w:rPr>
        <w:t>validation.</w:t>
      </w:r>
    </w:p>
    <w:p w14:paraId="1086E1DE" w14:textId="524D4F9F" w:rsidR="00FD3D14" w:rsidRPr="009776CA" w:rsidRDefault="00FD3D14" w:rsidP="009776CA">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Color code responses, ID numbers for each agency network, disseminated to all agencies to see comparison with other </w:t>
      </w:r>
      <w:r w:rsidR="009776CA" w:rsidRPr="005E1377">
        <w:rPr>
          <w:rStyle w:val="normaltextrun"/>
          <w:rFonts w:ascii="Times New Roman" w:hAnsi="Times New Roman" w:cs="Times New Roman"/>
        </w:rPr>
        <w:t>agencies.</w:t>
      </w:r>
    </w:p>
    <w:p w14:paraId="1B3F5C44" w14:textId="084ED81D" w:rsidR="00FD3D14" w:rsidRPr="00850975" w:rsidRDefault="00FD3D14" w:rsidP="00850975">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Results: regulatory operational, quality management, network management, field operations, met operations, lab operations, data management</w:t>
      </w:r>
    </w:p>
    <w:p w14:paraId="6ABDA101" w14:textId="67EF086D" w:rsidR="00FD3D14" w:rsidRPr="005E1377" w:rsidRDefault="00FD3D14"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Conclusions</w:t>
      </w:r>
    </w:p>
    <w:p w14:paraId="123A3274" w14:textId="5FC98E08" w:rsidR="00FD3D14" w:rsidRPr="00F44FE4" w:rsidRDefault="00FD3D14" w:rsidP="00F44FE4">
      <w:pPr>
        <w:pStyle w:val="ListParagraph"/>
        <w:numPr>
          <w:ilvl w:val="2"/>
          <w:numId w:val="2"/>
        </w:numPr>
        <w:jc w:val="both"/>
        <w:rPr>
          <w:rFonts w:ascii="Times New Roman" w:hAnsi="Times New Roman" w:cs="Times New Roman"/>
        </w:rPr>
      </w:pPr>
      <w:r w:rsidRPr="00F44FE4">
        <w:rPr>
          <w:rFonts w:ascii="Times New Roman" w:hAnsi="Times New Roman" w:cs="Times New Roman"/>
        </w:rPr>
        <w:t>The observable reasons</w:t>
      </w:r>
      <w:r w:rsidR="00850975">
        <w:rPr>
          <w:rFonts w:ascii="Times New Roman" w:hAnsi="Times New Roman" w:cs="Times New Roman"/>
        </w:rPr>
        <w:t xml:space="preserve"> for significant differences</w:t>
      </w:r>
      <w:r w:rsidRPr="00F44FE4">
        <w:rPr>
          <w:rFonts w:ascii="Times New Roman" w:hAnsi="Times New Roman" w:cs="Times New Roman"/>
        </w:rPr>
        <w:t xml:space="preserve"> are: M</w:t>
      </w:r>
      <w:r w:rsidR="0062292F">
        <w:rPr>
          <w:rFonts w:ascii="Times New Roman" w:hAnsi="Times New Roman" w:cs="Times New Roman"/>
        </w:rPr>
        <w:t>exican</w:t>
      </w:r>
      <w:r w:rsidRPr="00F44FE4">
        <w:rPr>
          <w:rFonts w:ascii="Times New Roman" w:hAnsi="Times New Roman" w:cs="Times New Roman"/>
        </w:rPr>
        <w:t xml:space="preserve"> regulatory norms are not fully developed. </w:t>
      </w:r>
      <w:r w:rsidR="00D176EC">
        <w:rPr>
          <w:rFonts w:ascii="Times New Roman" w:hAnsi="Times New Roman" w:cs="Times New Roman"/>
        </w:rPr>
        <w:t>Mexico</w:t>
      </w:r>
      <w:r w:rsidRPr="00F44FE4">
        <w:rPr>
          <w:rFonts w:ascii="Times New Roman" w:hAnsi="Times New Roman" w:cs="Times New Roman"/>
        </w:rPr>
        <w:t xml:space="preserve"> QA/QC norms point to USEPA regulations, but fulfillment is not required, nor verified. </w:t>
      </w:r>
    </w:p>
    <w:p w14:paraId="0A8B109F" w14:textId="77777777" w:rsidR="00FD3D14" w:rsidRPr="005E1377" w:rsidRDefault="00FD3D14" w:rsidP="00F44FE4">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In the US is mandatory to have an EPA approved QAPP from the start of any air monitoring program </w:t>
      </w:r>
    </w:p>
    <w:p w14:paraId="16E63C46" w14:textId="1CA5580E" w:rsidR="00FD3D14" w:rsidRPr="005E1377" w:rsidRDefault="00FD3D14" w:rsidP="00F44FE4">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In the US audits are network &amp; data quality improvements tools, there are not negative </w:t>
      </w:r>
      <w:r w:rsidR="00D176EC" w:rsidRPr="005E1377">
        <w:rPr>
          <w:rFonts w:ascii="Times New Roman" w:hAnsi="Times New Roman" w:cs="Times New Roman"/>
        </w:rPr>
        <w:t>outcomes.</w:t>
      </w:r>
      <w:r w:rsidRPr="005E1377">
        <w:rPr>
          <w:rFonts w:ascii="Times New Roman" w:hAnsi="Times New Roman" w:cs="Times New Roman"/>
        </w:rPr>
        <w:t xml:space="preserve"> </w:t>
      </w:r>
    </w:p>
    <w:p w14:paraId="21C096B9" w14:textId="62725937" w:rsidR="00FD3D14" w:rsidRPr="005E1377" w:rsidRDefault="002E4566" w:rsidP="00F44FE4">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The </w:t>
      </w:r>
      <w:r w:rsidR="00D176EC" w:rsidRPr="005E1377">
        <w:rPr>
          <w:rFonts w:ascii="Times New Roman" w:hAnsi="Times New Roman" w:cs="Times New Roman"/>
        </w:rPr>
        <w:t>Mexican</w:t>
      </w:r>
      <w:r w:rsidRPr="005E1377">
        <w:rPr>
          <w:rFonts w:ascii="Times New Roman" w:hAnsi="Times New Roman" w:cs="Times New Roman"/>
        </w:rPr>
        <w:t xml:space="preserve"> federal oversight is limited in most cases. </w:t>
      </w:r>
    </w:p>
    <w:p w14:paraId="53258E7D" w14:textId="753A1A02" w:rsidR="00FD3D14" w:rsidRPr="005E1377" w:rsidRDefault="00FD3D14" w:rsidP="00F44FE4">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This impacts QA internal policies on each </w:t>
      </w:r>
      <w:r w:rsidR="00D176EC">
        <w:rPr>
          <w:rFonts w:ascii="Times New Roman" w:hAnsi="Times New Roman" w:cs="Times New Roman"/>
        </w:rPr>
        <w:t>Mexico</w:t>
      </w:r>
      <w:r w:rsidRPr="005E1377">
        <w:rPr>
          <w:rFonts w:ascii="Times New Roman" w:hAnsi="Times New Roman" w:cs="Times New Roman"/>
        </w:rPr>
        <w:t xml:space="preserve"> agency and their data quality. </w:t>
      </w:r>
    </w:p>
    <w:p w14:paraId="1D55C184" w14:textId="77777777" w:rsidR="00FD3D14" w:rsidRPr="005E1377" w:rsidRDefault="00FD3D14" w:rsidP="00F44FE4">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 It generates confusion &amp; freedom of interpretation of norms and regs requirements. </w:t>
      </w:r>
    </w:p>
    <w:p w14:paraId="690D4DC0" w14:textId="24D357F9" w:rsidR="00FD3D14" w:rsidRPr="005E1377" w:rsidRDefault="00FD3D14" w:rsidP="00F44FE4">
      <w:pPr>
        <w:pStyle w:val="ListParagraph"/>
        <w:numPr>
          <w:ilvl w:val="2"/>
          <w:numId w:val="2"/>
        </w:numPr>
        <w:jc w:val="both"/>
        <w:rPr>
          <w:rStyle w:val="normaltextrun"/>
          <w:rFonts w:ascii="Times New Roman" w:hAnsi="Times New Roman" w:cs="Times New Roman"/>
        </w:rPr>
      </w:pPr>
      <w:r w:rsidRPr="005E1377">
        <w:rPr>
          <w:rFonts w:ascii="Times New Roman" w:hAnsi="Times New Roman" w:cs="Times New Roman"/>
        </w:rPr>
        <w:t xml:space="preserve">The lack of complete &amp; regular oversight fosters situations of data incomparability. </w:t>
      </w:r>
      <w:r w:rsidR="002E4566" w:rsidRPr="005E1377">
        <w:rPr>
          <w:rFonts w:ascii="Times New Roman" w:hAnsi="Times New Roman" w:cs="Times New Roman"/>
        </w:rPr>
        <w:t xml:space="preserve">The </w:t>
      </w:r>
      <w:r w:rsidR="00F26CB3" w:rsidRPr="005E1377">
        <w:rPr>
          <w:rFonts w:ascii="Times New Roman" w:hAnsi="Times New Roman" w:cs="Times New Roman"/>
        </w:rPr>
        <w:t>Mexican</w:t>
      </w:r>
      <w:r w:rsidR="002E4566" w:rsidRPr="005E1377">
        <w:rPr>
          <w:rFonts w:ascii="Times New Roman" w:hAnsi="Times New Roman" w:cs="Times New Roman"/>
        </w:rPr>
        <w:t xml:space="preserve"> limited resources curtails advancements in all areas.</w:t>
      </w:r>
    </w:p>
    <w:p w14:paraId="57E4B73A" w14:textId="5BC9CCFE" w:rsidR="00FD3D14"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Discussion: Valuable findings</w:t>
      </w:r>
    </w:p>
    <w:p w14:paraId="4EDD3B3D" w14:textId="6661C07A" w:rsidR="007F7C00" w:rsidRPr="005E1377" w:rsidRDefault="007F7C00" w:rsidP="00C161CF">
      <w:pPr>
        <w:pStyle w:val="ListParagraph"/>
        <w:numPr>
          <w:ilvl w:val="2"/>
          <w:numId w:val="2"/>
        </w:numPr>
        <w:jc w:val="both"/>
        <w:rPr>
          <w:rStyle w:val="normaltextrun"/>
          <w:rFonts w:ascii="Times New Roman" w:hAnsi="Times New Roman" w:cs="Times New Roman"/>
        </w:rPr>
      </w:pPr>
      <w:r w:rsidRPr="005E1377">
        <w:rPr>
          <w:rFonts w:ascii="Times New Roman" w:hAnsi="Times New Roman" w:cs="Times New Roman"/>
        </w:rPr>
        <w:t xml:space="preserve">The </w:t>
      </w:r>
      <w:r w:rsidR="00F26CB3">
        <w:rPr>
          <w:rFonts w:ascii="Times New Roman" w:hAnsi="Times New Roman" w:cs="Times New Roman"/>
        </w:rPr>
        <w:t>standards</w:t>
      </w:r>
      <w:r w:rsidRPr="005E1377">
        <w:rPr>
          <w:rFonts w:ascii="Times New Roman" w:hAnsi="Times New Roman" w:cs="Times New Roman"/>
        </w:rPr>
        <w:t xml:space="preserve">, rules and reg similarly aim to protect public health. Both countries recognize EPA guidance for network management </w:t>
      </w:r>
      <w:r w:rsidR="00D176EC">
        <w:rPr>
          <w:rFonts w:ascii="Times New Roman" w:hAnsi="Times New Roman" w:cs="Times New Roman"/>
        </w:rPr>
        <w:t>Mexico</w:t>
      </w:r>
      <w:r w:rsidRPr="005E1377">
        <w:rPr>
          <w:rFonts w:ascii="Times New Roman" w:hAnsi="Times New Roman" w:cs="Times New Roman"/>
        </w:rPr>
        <w:t xml:space="preserve"> complements QA practices using EPA guidance Staff strives towards meeting understood objectives Staff performs monitoring duties according </w:t>
      </w:r>
      <w:r w:rsidRPr="005E1377">
        <w:rPr>
          <w:rFonts w:ascii="Times New Roman" w:hAnsi="Times New Roman" w:cs="Times New Roman"/>
        </w:rPr>
        <w:lastRenderedPageBreak/>
        <w:t xml:space="preserve">to local expectations Staff recognize importance of training &amp; tech knowledge. Agencies are receptable to evaluations, hence their acceptance to </w:t>
      </w:r>
      <w:r w:rsidR="00D176EC" w:rsidRPr="005E1377">
        <w:rPr>
          <w:rFonts w:ascii="Times New Roman" w:hAnsi="Times New Roman" w:cs="Times New Roman"/>
        </w:rPr>
        <w:t>participate.</w:t>
      </w:r>
    </w:p>
    <w:p w14:paraId="659D5CF4" w14:textId="446CB2D7" w:rsidR="00FD3D14" w:rsidRPr="005E1377" w:rsidRDefault="007F7C00"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Conclusions are still being discussed. Will be available in final the report. Recommendations for harmonizing monitoring efforts will be </w:t>
      </w:r>
      <w:r w:rsidR="00D176EC" w:rsidRPr="005E1377">
        <w:rPr>
          <w:rFonts w:ascii="Times New Roman" w:hAnsi="Times New Roman" w:cs="Times New Roman"/>
        </w:rPr>
        <w:t>focused</w:t>
      </w:r>
      <w:r w:rsidRPr="005E1377">
        <w:rPr>
          <w:rFonts w:ascii="Times New Roman" w:hAnsi="Times New Roman" w:cs="Times New Roman"/>
        </w:rPr>
        <w:t xml:space="preserve"> on the TCEQ</w:t>
      </w:r>
      <w:r w:rsidR="00D176EC">
        <w:rPr>
          <w:rFonts w:ascii="Times New Roman" w:hAnsi="Times New Roman" w:cs="Times New Roman"/>
        </w:rPr>
        <w:t>-</w:t>
      </w:r>
      <w:r w:rsidRPr="005E1377">
        <w:rPr>
          <w:rFonts w:ascii="Times New Roman" w:hAnsi="Times New Roman" w:cs="Times New Roman"/>
        </w:rPr>
        <w:t xml:space="preserve">UACJ examination, as per project agreement. </w:t>
      </w:r>
    </w:p>
    <w:p w14:paraId="13083C76" w14:textId="5F1A0EEF" w:rsidR="007F7C00" w:rsidRPr="00D9630C" w:rsidRDefault="007F7C00" w:rsidP="00C161CF">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 xml:space="preserve">Presentation: </w:t>
      </w:r>
      <w:hyperlink r:id="rId11" w:tgtFrame="_blank" w:history="1">
        <w:r w:rsidRPr="00D9630C">
          <w:rPr>
            <w:rStyle w:val="Hyperlink"/>
            <w:rFonts w:ascii="Times New Roman" w:hAnsi="Times New Roman" w:cs="Times New Roman"/>
            <w:b/>
            <w:bCs/>
          </w:rPr>
          <w:t>Addressing Regional Climate Action under the EPA's Climate Pollution Reduction Grant</w:t>
        </w:r>
      </w:hyperlink>
      <w:r w:rsidRPr="00D9630C">
        <w:rPr>
          <w:rStyle w:val="Hyperlink"/>
          <w:rFonts w:ascii="Times New Roman" w:hAnsi="Times New Roman" w:cs="Times New Roman"/>
          <w:b/>
          <w:bCs/>
        </w:rPr>
        <w:t>,</w:t>
      </w:r>
      <w:r w:rsidRPr="00D9630C">
        <w:rPr>
          <w:rFonts w:ascii="Times New Roman" w:hAnsi="Times New Roman" w:cs="Times New Roman"/>
          <w:b/>
          <w:bCs/>
        </w:rPr>
        <w:t xml:space="preserve"> Fernando Liaño Berjano, City of El Paso </w:t>
      </w:r>
    </w:p>
    <w:p w14:paraId="30D4B26A" w14:textId="7DBEAABC"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Fonts w:ascii="Times New Roman" w:hAnsi="Times New Roman" w:cs="Times New Roman"/>
        </w:rPr>
        <w:t>Motivation: As a result of the November 2022 voter approved bond the City of El Paso is moving forward with a comprehensive climate action plan.</w:t>
      </w:r>
    </w:p>
    <w:p w14:paraId="690CB8AB" w14:textId="6FCD3047"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Background, Toolkit to </w:t>
      </w:r>
      <w:r w:rsidR="00D176EC" w:rsidRPr="005E1377">
        <w:rPr>
          <w:rStyle w:val="normaltextrun"/>
          <w:rFonts w:ascii="Times New Roman" w:hAnsi="Times New Roman" w:cs="Times New Roman"/>
        </w:rPr>
        <w:t>use.</w:t>
      </w:r>
    </w:p>
    <w:p w14:paraId="746FB122" w14:textId="13E4D224" w:rsidR="007F7C00" w:rsidRPr="005E1377" w:rsidRDefault="007F7C00"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Funding, policy, partners, programs, plans</w:t>
      </w:r>
    </w:p>
    <w:p w14:paraId="4C362F64" w14:textId="4547C26C"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Justice 40: 40% of benefits must go to </w:t>
      </w:r>
      <w:r w:rsidR="00D176EC" w:rsidRPr="005E1377">
        <w:rPr>
          <w:rStyle w:val="normaltextrun"/>
          <w:rFonts w:ascii="Times New Roman" w:hAnsi="Times New Roman" w:cs="Times New Roman"/>
        </w:rPr>
        <w:t>underserved</w:t>
      </w:r>
      <w:r w:rsidRPr="005E1377">
        <w:rPr>
          <w:rStyle w:val="normaltextrun"/>
          <w:rFonts w:ascii="Times New Roman" w:hAnsi="Times New Roman" w:cs="Times New Roman"/>
        </w:rPr>
        <w:t xml:space="preserve"> communities</w:t>
      </w:r>
    </w:p>
    <w:p w14:paraId="7DC3854E" w14:textId="60A8CB67"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CPCRG </w:t>
      </w:r>
      <w:r w:rsidR="00D176EC" w:rsidRPr="005E1377">
        <w:rPr>
          <w:rStyle w:val="normaltextrun"/>
          <w:rFonts w:ascii="Times New Roman" w:hAnsi="Times New Roman" w:cs="Times New Roman"/>
        </w:rPr>
        <w:t>Program</w:t>
      </w:r>
      <w:r w:rsidRPr="005E1377">
        <w:rPr>
          <w:rStyle w:val="normaltextrun"/>
          <w:rFonts w:ascii="Times New Roman" w:hAnsi="Times New Roman" w:cs="Times New Roman"/>
        </w:rPr>
        <w:t xml:space="preserve"> highlights: Dual phases, planning and implementation</w:t>
      </w:r>
    </w:p>
    <w:p w14:paraId="6F20A1B8" w14:textId="3C7740B9"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Regional Approach includes 10 municipalities, 2 counties, 5 international ports of entry, 15 census designated places</w:t>
      </w:r>
      <w:r w:rsidR="0013760C">
        <w:rPr>
          <w:rStyle w:val="normaltextrun"/>
          <w:rFonts w:ascii="Times New Roman" w:hAnsi="Times New Roman" w:cs="Times New Roman"/>
        </w:rPr>
        <w:t xml:space="preserve">, </w:t>
      </w:r>
      <w:r w:rsidRPr="005E1377">
        <w:rPr>
          <w:rStyle w:val="normaltextrun"/>
          <w:rFonts w:ascii="Times New Roman" w:hAnsi="Times New Roman" w:cs="Times New Roman"/>
        </w:rPr>
        <w:t>unincorporated communities, across 5,587 square miles.</w:t>
      </w:r>
    </w:p>
    <w:p w14:paraId="41EACE3F" w14:textId="45FACCAD" w:rsidR="007F7C00" w:rsidRPr="005E1377" w:rsidRDefault="007F7C00"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Methodologies to pursue</w:t>
      </w:r>
      <w:r w:rsidR="0013760C">
        <w:rPr>
          <w:rStyle w:val="normaltextrun"/>
          <w:rFonts w:ascii="Times New Roman" w:hAnsi="Times New Roman" w:cs="Times New Roman"/>
        </w:rPr>
        <w:t>:</w:t>
      </w:r>
    </w:p>
    <w:p w14:paraId="60E4BF34" w14:textId="7C42D9F2" w:rsidR="007F7C00" w:rsidRPr="005E1377" w:rsidRDefault="00580135" w:rsidP="00C161CF">
      <w:pPr>
        <w:pStyle w:val="ListParagraph"/>
        <w:numPr>
          <w:ilvl w:val="2"/>
          <w:numId w:val="2"/>
        </w:numPr>
        <w:jc w:val="both"/>
        <w:rPr>
          <w:rFonts w:ascii="Times New Roman" w:hAnsi="Times New Roman" w:cs="Times New Roman"/>
        </w:rPr>
      </w:pPr>
      <w:r w:rsidRPr="005E1377">
        <w:rPr>
          <w:rStyle w:val="normaltextrun"/>
          <w:rFonts w:ascii="Times New Roman" w:hAnsi="Times New Roman" w:cs="Times New Roman"/>
        </w:rPr>
        <w:t>Develop</w:t>
      </w:r>
      <w:r w:rsidRPr="005E1377">
        <w:rPr>
          <w:rFonts w:ascii="Times New Roman" w:hAnsi="Times New Roman" w:cs="Times New Roman"/>
        </w:rPr>
        <w:t xml:space="preserve"> </w:t>
      </w:r>
      <w:r w:rsidR="00D176EC" w:rsidRPr="005E1377">
        <w:rPr>
          <w:rFonts w:ascii="Times New Roman" w:hAnsi="Times New Roman" w:cs="Times New Roman"/>
        </w:rPr>
        <w:t>technical</w:t>
      </w:r>
      <w:r w:rsidR="007F7C00" w:rsidRPr="005E1377">
        <w:rPr>
          <w:rFonts w:ascii="Times New Roman" w:hAnsi="Times New Roman" w:cs="Times New Roman"/>
        </w:rPr>
        <w:t xml:space="preserve"> deliverables (GHG emissions inventory and projections, benefit analysis)</w:t>
      </w:r>
    </w:p>
    <w:p w14:paraId="5B330545" w14:textId="21FFD479" w:rsidR="007F7C00" w:rsidRPr="005E1377" w:rsidRDefault="007F7C00" w:rsidP="00C161CF">
      <w:pPr>
        <w:pStyle w:val="ListParagraph"/>
        <w:numPr>
          <w:ilvl w:val="2"/>
          <w:numId w:val="2"/>
        </w:numPr>
        <w:jc w:val="both"/>
        <w:rPr>
          <w:rFonts w:ascii="Times New Roman" w:hAnsi="Times New Roman" w:cs="Times New Roman"/>
        </w:rPr>
      </w:pPr>
      <w:r w:rsidRPr="005E1377">
        <w:rPr>
          <w:rFonts w:ascii="Times New Roman" w:hAnsi="Times New Roman" w:cs="Times New Roman"/>
        </w:rPr>
        <w:t>engaging with community to gather feedback about priorities, concerns and desired outcomes in their neighborhoods related to climate pollution</w:t>
      </w:r>
    </w:p>
    <w:p w14:paraId="09DF54E8" w14:textId="5FD276B2" w:rsidR="007F7C00" w:rsidRPr="005E1377" w:rsidRDefault="007F7C00" w:rsidP="001D57DC">
      <w:pPr>
        <w:pStyle w:val="ListParagraph"/>
        <w:numPr>
          <w:ilvl w:val="2"/>
          <w:numId w:val="2"/>
        </w:numPr>
        <w:jc w:val="both"/>
        <w:rPr>
          <w:rStyle w:val="normaltextrun"/>
          <w:rFonts w:ascii="Times New Roman" w:hAnsi="Times New Roman" w:cs="Times New Roman"/>
        </w:rPr>
      </w:pPr>
      <w:r w:rsidRPr="005E1377">
        <w:rPr>
          <w:rFonts w:ascii="Times New Roman" w:hAnsi="Times New Roman" w:cs="Times New Roman"/>
        </w:rPr>
        <w:t>follow up on measuring impact and benefit as well as follow through with a consistent presence within affected communities</w:t>
      </w:r>
    </w:p>
    <w:p w14:paraId="5FF70558" w14:textId="33E33D31" w:rsidR="007F7C00" w:rsidRPr="005E1377" w:rsidRDefault="00FA4A5A"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Paso del Norte Climate Fellowship</w:t>
      </w:r>
    </w:p>
    <w:p w14:paraId="5686BE45" w14:textId="1292BBA5" w:rsidR="00FA4A5A" w:rsidRPr="005E1377" w:rsidRDefault="00FA4A5A"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27 fellows, 2 years, 9 teams of 3</w:t>
      </w:r>
    </w:p>
    <w:p w14:paraId="76CAC826" w14:textId="3E3342BE" w:rsidR="00FA4A5A" w:rsidRPr="005E1377" w:rsidRDefault="00D176EC"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Students</w:t>
      </w:r>
      <w:r w:rsidR="00FA4A5A" w:rsidRPr="005E1377">
        <w:rPr>
          <w:rStyle w:val="normaltextrun"/>
          <w:rFonts w:ascii="Times New Roman" w:hAnsi="Times New Roman" w:cs="Times New Roman"/>
        </w:rPr>
        <w:t xml:space="preserve"> and young </w:t>
      </w:r>
      <w:r w:rsidRPr="005E1377">
        <w:rPr>
          <w:rStyle w:val="normaltextrun"/>
          <w:rFonts w:ascii="Times New Roman" w:hAnsi="Times New Roman" w:cs="Times New Roman"/>
        </w:rPr>
        <w:t>professionals</w:t>
      </w:r>
      <w:r w:rsidR="00FA4A5A" w:rsidRPr="005E1377">
        <w:rPr>
          <w:rStyle w:val="normaltextrun"/>
          <w:rFonts w:ascii="Times New Roman" w:hAnsi="Times New Roman" w:cs="Times New Roman"/>
        </w:rPr>
        <w:t xml:space="preserve"> from high school seniors to college graduates</w:t>
      </w:r>
    </w:p>
    <w:p w14:paraId="722A1A4B" w14:textId="2B6E0619" w:rsidR="00FA4A5A" w:rsidRPr="005E1377" w:rsidRDefault="00FA4A5A" w:rsidP="00C161CF">
      <w:pPr>
        <w:pStyle w:val="ListParagraph"/>
        <w:numPr>
          <w:ilvl w:val="1"/>
          <w:numId w:val="2"/>
        </w:numPr>
        <w:jc w:val="both"/>
        <w:rPr>
          <w:rStyle w:val="normaltextrun"/>
          <w:rFonts w:ascii="Times New Roman" w:hAnsi="Times New Roman" w:cs="Times New Roman"/>
        </w:rPr>
      </w:pPr>
      <w:r w:rsidRPr="005E1377">
        <w:rPr>
          <w:rStyle w:val="normaltextrun"/>
          <w:rFonts w:ascii="Times New Roman" w:hAnsi="Times New Roman" w:cs="Times New Roman"/>
        </w:rPr>
        <w:t>Outputs and community impact</w:t>
      </w:r>
    </w:p>
    <w:p w14:paraId="33B6C5E8" w14:textId="35353BAB" w:rsidR="00FA4A5A" w:rsidRPr="005E1377" w:rsidRDefault="00FA4A5A"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Climate, people economy and governance</w:t>
      </w:r>
    </w:p>
    <w:p w14:paraId="43291D52" w14:textId="13973FAB" w:rsidR="00FA4A5A" w:rsidRPr="005E1377" w:rsidRDefault="00FA4A5A" w:rsidP="00C161CF">
      <w:pPr>
        <w:pStyle w:val="ListParagraph"/>
        <w:numPr>
          <w:ilvl w:val="2"/>
          <w:numId w:val="2"/>
        </w:numPr>
        <w:jc w:val="both"/>
        <w:rPr>
          <w:rStyle w:val="normaltextrun"/>
          <w:rFonts w:ascii="Times New Roman" w:hAnsi="Times New Roman" w:cs="Times New Roman"/>
        </w:rPr>
      </w:pPr>
      <w:r w:rsidRPr="005E1377">
        <w:rPr>
          <w:rStyle w:val="normaltextrun"/>
          <w:rFonts w:ascii="Times New Roman" w:hAnsi="Times New Roman" w:cs="Times New Roman"/>
        </w:rPr>
        <w:t xml:space="preserve">Pollutant </w:t>
      </w:r>
      <w:r w:rsidR="00D176EC" w:rsidRPr="005E1377">
        <w:rPr>
          <w:rStyle w:val="normaltextrun"/>
          <w:rFonts w:ascii="Times New Roman" w:hAnsi="Times New Roman" w:cs="Times New Roman"/>
        </w:rPr>
        <w:t>measurement</w:t>
      </w:r>
      <w:r w:rsidRPr="005E1377">
        <w:rPr>
          <w:rStyle w:val="normaltextrun"/>
          <w:rFonts w:ascii="Times New Roman" w:hAnsi="Times New Roman" w:cs="Times New Roman"/>
        </w:rPr>
        <w:t xml:space="preserve">, creation of jobs, enhanced community engagement, long-term regional </w:t>
      </w:r>
      <w:r w:rsidR="00D176EC" w:rsidRPr="005E1377">
        <w:rPr>
          <w:rStyle w:val="normaltextrun"/>
          <w:rFonts w:ascii="Times New Roman" w:hAnsi="Times New Roman" w:cs="Times New Roman"/>
        </w:rPr>
        <w:t>collaboration</w:t>
      </w:r>
    </w:p>
    <w:p w14:paraId="2A88495A" w14:textId="1D11C861" w:rsidR="00FA4A5A" w:rsidRPr="0013760C" w:rsidRDefault="00FA4A5A" w:rsidP="00BF67CC">
      <w:pPr>
        <w:pStyle w:val="ListParagraph"/>
        <w:numPr>
          <w:ilvl w:val="2"/>
          <w:numId w:val="2"/>
        </w:numPr>
        <w:jc w:val="both"/>
        <w:rPr>
          <w:rStyle w:val="normaltextrun"/>
          <w:rFonts w:ascii="Times New Roman" w:hAnsi="Times New Roman" w:cs="Times New Roman"/>
        </w:rPr>
      </w:pPr>
      <w:r w:rsidRPr="0013760C">
        <w:rPr>
          <w:rStyle w:val="normaltextrun"/>
          <w:rFonts w:ascii="Times New Roman" w:hAnsi="Times New Roman" w:cs="Times New Roman"/>
        </w:rPr>
        <w:t>Comments: fellowship will be a part of phase 1 Planning</w:t>
      </w:r>
      <w:r w:rsidR="0013760C" w:rsidRPr="0013760C">
        <w:rPr>
          <w:rStyle w:val="normaltextrun"/>
          <w:rFonts w:ascii="Times New Roman" w:hAnsi="Times New Roman" w:cs="Times New Roman"/>
        </w:rPr>
        <w:t xml:space="preserve">; </w:t>
      </w:r>
      <w:r w:rsidRPr="0013760C">
        <w:rPr>
          <w:rStyle w:val="normaltextrun"/>
          <w:rFonts w:ascii="Times New Roman" w:hAnsi="Times New Roman" w:cs="Times New Roman"/>
        </w:rPr>
        <w:t>agriculture included in GHG calculations, discussion with partners on how to implement these in the GHG inventory</w:t>
      </w:r>
      <w:r w:rsidR="0013760C" w:rsidRPr="0013760C">
        <w:rPr>
          <w:rStyle w:val="normaltextrun"/>
          <w:rFonts w:ascii="Times New Roman" w:hAnsi="Times New Roman" w:cs="Times New Roman"/>
        </w:rPr>
        <w:t>;</w:t>
      </w:r>
      <w:r w:rsidR="0013760C">
        <w:rPr>
          <w:rStyle w:val="normaltextrun"/>
          <w:rFonts w:ascii="Times New Roman" w:hAnsi="Times New Roman" w:cs="Times New Roman"/>
        </w:rPr>
        <w:t xml:space="preserve"> </w:t>
      </w:r>
      <w:r w:rsidRPr="0013760C">
        <w:rPr>
          <w:rStyle w:val="normaltextrun"/>
          <w:rFonts w:ascii="Times New Roman" w:hAnsi="Times New Roman" w:cs="Times New Roman"/>
        </w:rPr>
        <w:t>Sunland park will not be included in metro area, line drawn at Texas state line</w:t>
      </w:r>
    </w:p>
    <w:p w14:paraId="12C339FF" w14:textId="254D007E" w:rsidR="009778AB" w:rsidRPr="00D9630C" w:rsidRDefault="00FA4A5A" w:rsidP="00C161CF">
      <w:pPr>
        <w:pStyle w:val="ListParagraph"/>
        <w:numPr>
          <w:ilvl w:val="0"/>
          <w:numId w:val="2"/>
        </w:numPr>
        <w:jc w:val="both"/>
        <w:rPr>
          <w:rFonts w:ascii="Times New Roman" w:hAnsi="Times New Roman" w:cs="Times New Roman"/>
          <w:b/>
          <w:bCs/>
        </w:rPr>
      </w:pPr>
      <w:r w:rsidRPr="00D9630C">
        <w:rPr>
          <w:rStyle w:val="normaltextrun"/>
          <w:rFonts w:ascii="Times New Roman" w:hAnsi="Times New Roman" w:cs="Times New Roman"/>
          <w:b/>
          <w:bCs/>
        </w:rPr>
        <w:t xml:space="preserve">Presentation: </w:t>
      </w:r>
      <w:hyperlink r:id="rId12" w:tgtFrame="_blank" w:history="1">
        <w:r w:rsidR="00EC3436" w:rsidRPr="00D9630C">
          <w:rPr>
            <w:rStyle w:val="Hyperlink"/>
            <w:rFonts w:ascii="Times New Roman" w:hAnsi="Times New Roman" w:cs="Times New Roman"/>
            <w:b/>
            <w:bCs/>
          </w:rPr>
          <w:t>The Rincon Award in Air Quality Excellence,</w:t>
        </w:r>
      </w:hyperlink>
      <w:r w:rsidR="00EC3436" w:rsidRPr="00D9630C">
        <w:rPr>
          <w:rFonts w:ascii="Times New Roman" w:hAnsi="Times New Roman" w:cs="Times New Roman"/>
          <w:b/>
          <w:bCs/>
        </w:rPr>
        <w:t xml:space="preserve"> Isabel Keddy-Hector, TCEQ</w:t>
      </w:r>
    </w:p>
    <w:p w14:paraId="33D0FB02" w14:textId="7FD2CD59" w:rsidR="005127EF" w:rsidRPr="005E1377" w:rsidRDefault="00FB2BF8"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Award Overview: The award is biannual, binational award given by the JAC with the express goal of recognizing individuals and </w:t>
      </w:r>
      <w:r w:rsidR="00D176EC" w:rsidRPr="005E1377">
        <w:rPr>
          <w:rFonts w:ascii="Times New Roman" w:hAnsi="Times New Roman" w:cs="Times New Roman"/>
        </w:rPr>
        <w:t>organizations</w:t>
      </w:r>
      <w:r w:rsidRPr="005E1377">
        <w:rPr>
          <w:rFonts w:ascii="Times New Roman" w:hAnsi="Times New Roman" w:cs="Times New Roman"/>
        </w:rPr>
        <w:t xml:space="preserve"> contributing to </w:t>
      </w:r>
      <w:r w:rsidR="008D32CB" w:rsidRPr="005E1377">
        <w:rPr>
          <w:rFonts w:ascii="Times New Roman" w:hAnsi="Times New Roman" w:cs="Times New Roman"/>
        </w:rPr>
        <w:t>air quality excellence withing the Paso del Norte Air Basin</w:t>
      </w:r>
    </w:p>
    <w:p w14:paraId="62FD38B8" w14:textId="36327E5A" w:rsidR="008D32CB" w:rsidRPr="005E1377" w:rsidRDefault="008D32CB"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Reason: </w:t>
      </w:r>
      <w:r w:rsidR="0013760C">
        <w:rPr>
          <w:rFonts w:ascii="Times New Roman" w:hAnsi="Times New Roman" w:cs="Times New Roman"/>
        </w:rPr>
        <w:t xml:space="preserve">As a </w:t>
      </w:r>
      <w:r w:rsidRPr="005E1377">
        <w:rPr>
          <w:rFonts w:ascii="Times New Roman" w:hAnsi="Times New Roman" w:cs="Times New Roman"/>
        </w:rPr>
        <w:t xml:space="preserve">Thank you </w:t>
      </w:r>
      <w:r w:rsidR="0013760C">
        <w:rPr>
          <w:rFonts w:ascii="Times New Roman" w:hAnsi="Times New Roman" w:cs="Times New Roman"/>
        </w:rPr>
        <w:t>to</w:t>
      </w:r>
      <w:r w:rsidRPr="005E1377">
        <w:rPr>
          <w:rFonts w:ascii="Times New Roman" w:hAnsi="Times New Roman" w:cs="Times New Roman"/>
        </w:rPr>
        <w:t xml:space="preserve"> Dr. Carlos Rincon for 45 years of commitment to natural resource </w:t>
      </w:r>
      <w:r w:rsidR="00B30933" w:rsidRPr="005E1377">
        <w:rPr>
          <w:rFonts w:ascii="Times New Roman" w:hAnsi="Times New Roman" w:cs="Times New Roman"/>
        </w:rPr>
        <w:t>conservation</w:t>
      </w:r>
      <w:r w:rsidRPr="005E1377">
        <w:rPr>
          <w:rFonts w:ascii="Times New Roman" w:hAnsi="Times New Roman" w:cs="Times New Roman"/>
        </w:rPr>
        <w:t xml:space="preserve"> and management along the U.S.-Mexico Border</w:t>
      </w:r>
      <w:r w:rsidR="00F84F02" w:rsidRPr="005E1377">
        <w:rPr>
          <w:rFonts w:ascii="Times New Roman" w:hAnsi="Times New Roman" w:cs="Times New Roman"/>
        </w:rPr>
        <w:t xml:space="preserve">, announcing call for nominations. </w:t>
      </w:r>
    </w:p>
    <w:p w14:paraId="54B46295" w14:textId="07FBC35E" w:rsidR="00DB1B3E" w:rsidRPr="005E1377" w:rsidRDefault="00644A43"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Award categories</w:t>
      </w:r>
      <w:r w:rsidR="00F84F02" w:rsidRPr="005E1377">
        <w:rPr>
          <w:rFonts w:ascii="Times New Roman" w:hAnsi="Times New Roman" w:cs="Times New Roman"/>
        </w:rPr>
        <w:t>: reduction, innovation, outreach/education, research</w:t>
      </w:r>
    </w:p>
    <w:p w14:paraId="5AAE028B" w14:textId="647A62E6" w:rsidR="00F84F02" w:rsidRPr="005E1377" w:rsidRDefault="00D176EC"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Nomination</w:t>
      </w:r>
      <w:r w:rsidR="00D83505" w:rsidRPr="005E1377">
        <w:rPr>
          <w:rFonts w:ascii="Times New Roman" w:hAnsi="Times New Roman" w:cs="Times New Roman"/>
        </w:rPr>
        <w:t xml:space="preserve"> process: 1) nominated by individuals or </w:t>
      </w:r>
      <w:r w:rsidRPr="005E1377">
        <w:rPr>
          <w:rFonts w:ascii="Times New Roman" w:hAnsi="Times New Roman" w:cs="Times New Roman"/>
        </w:rPr>
        <w:t>committee</w:t>
      </w:r>
      <w:r w:rsidR="00D83505" w:rsidRPr="005E1377">
        <w:rPr>
          <w:rFonts w:ascii="Times New Roman" w:hAnsi="Times New Roman" w:cs="Times New Roman"/>
        </w:rPr>
        <w:t xml:space="preserve"> members</w:t>
      </w:r>
      <w:r w:rsidR="001A1A5D" w:rsidRPr="005E1377">
        <w:rPr>
          <w:rFonts w:ascii="Times New Roman" w:hAnsi="Times New Roman" w:cs="Times New Roman"/>
        </w:rPr>
        <w:t xml:space="preserve"> through form on the JAC website</w:t>
      </w:r>
      <w:r w:rsidR="00370CDD" w:rsidRPr="005E1377">
        <w:rPr>
          <w:rFonts w:ascii="Times New Roman" w:hAnsi="Times New Roman" w:cs="Times New Roman"/>
        </w:rPr>
        <w:t xml:space="preserve"> due by June 15</w:t>
      </w:r>
      <w:r w:rsidR="00370CDD" w:rsidRPr="005E1377">
        <w:rPr>
          <w:rFonts w:ascii="Times New Roman" w:hAnsi="Times New Roman" w:cs="Times New Roman"/>
          <w:vertAlign w:val="superscript"/>
        </w:rPr>
        <w:t>th</w:t>
      </w:r>
      <w:r w:rsidR="00370CDD" w:rsidRPr="005E1377">
        <w:rPr>
          <w:rFonts w:ascii="Times New Roman" w:hAnsi="Times New Roman" w:cs="Times New Roman"/>
        </w:rPr>
        <w:t>, 2024</w:t>
      </w:r>
      <w:r w:rsidR="00D83505" w:rsidRPr="005E1377">
        <w:rPr>
          <w:rFonts w:ascii="Times New Roman" w:hAnsi="Times New Roman" w:cs="Times New Roman"/>
        </w:rPr>
        <w:t>, 2)</w:t>
      </w:r>
      <w:r w:rsidR="00A13907" w:rsidRPr="005E1377">
        <w:rPr>
          <w:rFonts w:ascii="Times New Roman" w:hAnsi="Times New Roman" w:cs="Times New Roman"/>
        </w:rPr>
        <w:t xml:space="preserve"> the call for applications will </w:t>
      </w:r>
      <w:r w:rsidR="00080564" w:rsidRPr="005E1377">
        <w:rPr>
          <w:rFonts w:ascii="Times New Roman" w:hAnsi="Times New Roman" w:cs="Times New Roman"/>
        </w:rPr>
        <w:t>open</w:t>
      </w:r>
      <w:r w:rsidR="00A13907" w:rsidRPr="005E1377">
        <w:rPr>
          <w:rFonts w:ascii="Times New Roman" w:hAnsi="Times New Roman" w:cs="Times New Roman"/>
        </w:rPr>
        <w:t xml:space="preserve"> and close during the first and second JAC meetings of the calendar year</w:t>
      </w:r>
      <w:r w:rsidR="001A1A5D" w:rsidRPr="005E1377">
        <w:rPr>
          <w:rFonts w:ascii="Times New Roman" w:hAnsi="Times New Roman" w:cs="Times New Roman"/>
        </w:rPr>
        <w:t xml:space="preserve">, 3) </w:t>
      </w:r>
      <w:r w:rsidR="00370CDD" w:rsidRPr="005E1377">
        <w:rPr>
          <w:rFonts w:ascii="Times New Roman" w:hAnsi="Times New Roman" w:cs="Times New Roman"/>
        </w:rPr>
        <w:t xml:space="preserve">award will be presented to </w:t>
      </w:r>
      <w:r w:rsidRPr="005E1377">
        <w:rPr>
          <w:rFonts w:ascii="Times New Roman" w:hAnsi="Times New Roman" w:cs="Times New Roman"/>
        </w:rPr>
        <w:t>recipient</w:t>
      </w:r>
      <w:r w:rsidR="00370CDD" w:rsidRPr="005E1377">
        <w:rPr>
          <w:rFonts w:ascii="Times New Roman" w:hAnsi="Times New Roman" w:cs="Times New Roman"/>
        </w:rPr>
        <w:t xml:space="preserve"> during the third JAC meeting of the calendar year.</w:t>
      </w:r>
    </w:p>
    <w:p w14:paraId="268D3D8D" w14:textId="77777777" w:rsidR="00FC11F6" w:rsidRDefault="00663BDB" w:rsidP="00C161CF">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 xml:space="preserve">Announcement: </w:t>
      </w:r>
    </w:p>
    <w:p w14:paraId="121C06BC" w14:textId="39A914BC" w:rsidR="00663BDB" w:rsidRPr="00FC11F6" w:rsidRDefault="00663BDB" w:rsidP="00FC11F6">
      <w:pPr>
        <w:pStyle w:val="ListParagraph"/>
        <w:numPr>
          <w:ilvl w:val="1"/>
          <w:numId w:val="2"/>
        </w:numPr>
        <w:jc w:val="both"/>
        <w:rPr>
          <w:rFonts w:ascii="Times New Roman" w:hAnsi="Times New Roman" w:cs="Times New Roman"/>
        </w:rPr>
      </w:pPr>
      <w:r w:rsidRPr="00FC11F6">
        <w:rPr>
          <w:rFonts w:ascii="Times New Roman" w:hAnsi="Times New Roman" w:cs="Times New Roman"/>
        </w:rPr>
        <w:t>Border 2025 RFP available now, and proposals due by December 4</w:t>
      </w:r>
      <w:r w:rsidRPr="00FC11F6">
        <w:rPr>
          <w:rFonts w:ascii="Times New Roman" w:hAnsi="Times New Roman" w:cs="Times New Roman"/>
          <w:vertAlign w:val="superscript"/>
        </w:rPr>
        <w:t>th</w:t>
      </w:r>
      <w:r w:rsidRPr="00FC11F6">
        <w:rPr>
          <w:rFonts w:ascii="Times New Roman" w:hAnsi="Times New Roman" w:cs="Times New Roman"/>
        </w:rPr>
        <w:t xml:space="preserve">, 2024 at 5pm MT. </w:t>
      </w:r>
    </w:p>
    <w:p w14:paraId="7111CA36" w14:textId="5B24E136" w:rsidR="00B46822" w:rsidRPr="00D9630C" w:rsidRDefault="00991CB8" w:rsidP="00C161CF">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Presentation</w:t>
      </w:r>
      <w:r w:rsidR="00F9761C" w:rsidRPr="00D9630C">
        <w:rPr>
          <w:rFonts w:ascii="Times New Roman" w:hAnsi="Times New Roman" w:cs="Times New Roman"/>
          <w:b/>
          <w:bCs/>
        </w:rPr>
        <w:t xml:space="preserve">: </w:t>
      </w:r>
      <w:hyperlink r:id="rId13" w:tgtFrame="_blank" w:history="1">
        <w:r w:rsidR="00B46822" w:rsidRPr="00D9630C">
          <w:rPr>
            <w:rStyle w:val="Hyperlink"/>
            <w:rFonts w:ascii="Times New Roman" w:hAnsi="Times New Roman" w:cs="Times New Roman"/>
            <w:b/>
            <w:bCs/>
          </w:rPr>
          <w:t>Exposure to Air Quality Deterioration in Piedras Negras and Ciudad Acuña, Coahuila</w:t>
        </w:r>
      </w:hyperlink>
      <w:r w:rsidR="00B46822" w:rsidRPr="00D9630C">
        <w:rPr>
          <w:rFonts w:ascii="Times New Roman" w:hAnsi="Times New Roman" w:cs="Times New Roman"/>
          <w:b/>
          <w:bCs/>
        </w:rPr>
        <w:t>, Dra. Dzoara Tejeda Honstein, Consultant </w:t>
      </w:r>
    </w:p>
    <w:p w14:paraId="109B1723" w14:textId="378CF5AA" w:rsidR="00B46822" w:rsidRPr="00E8490B" w:rsidRDefault="00991CB8" w:rsidP="00C161CF">
      <w:pPr>
        <w:pStyle w:val="ListParagraph"/>
        <w:numPr>
          <w:ilvl w:val="1"/>
          <w:numId w:val="2"/>
        </w:numPr>
        <w:jc w:val="both"/>
        <w:rPr>
          <w:rFonts w:ascii="Times New Roman" w:hAnsi="Times New Roman" w:cs="Times New Roman"/>
          <w:lang w:val="es-MX"/>
        </w:rPr>
      </w:pPr>
      <w:r w:rsidRPr="00E8490B">
        <w:rPr>
          <w:rFonts w:ascii="Times New Roman" w:hAnsi="Times New Roman" w:cs="Times New Roman"/>
          <w:lang w:val="es-MX"/>
        </w:rPr>
        <w:t>Introduction: 2 urban areas Ciudad Acuna, Piedras Negras</w:t>
      </w:r>
      <w:r w:rsidR="00CA27B9" w:rsidRPr="00E8490B">
        <w:rPr>
          <w:rFonts w:ascii="Times New Roman" w:hAnsi="Times New Roman" w:cs="Times New Roman"/>
          <w:lang w:val="es-MX"/>
        </w:rPr>
        <w:t xml:space="preserve">. </w:t>
      </w:r>
    </w:p>
    <w:p w14:paraId="72B2204A" w14:textId="77777777" w:rsidR="006205C2" w:rsidRPr="005E1377" w:rsidRDefault="00CA27B9"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lastRenderedPageBreak/>
        <w:t xml:space="preserve">Methodologies: </w:t>
      </w:r>
    </w:p>
    <w:p w14:paraId="7740087D" w14:textId="6C37B883" w:rsidR="00EC6A27" w:rsidRPr="005E1377" w:rsidRDefault="00CA27B9" w:rsidP="005E1377">
      <w:pPr>
        <w:pStyle w:val="ListParagraph"/>
        <w:numPr>
          <w:ilvl w:val="2"/>
          <w:numId w:val="2"/>
        </w:numPr>
        <w:ind w:left="1260" w:hanging="36"/>
        <w:jc w:val="both"/>
        <w:rPr>
          <w:rFonts w:ascii="Times New Roman" w:hAnsi="Times New Roman" w:cs="Times New Roman"/>
        </w:rPr>
      </w:pPr>
      <w:r w:rsidRPr="005E1377">
        <w:rPr>
          <w:rFonts w:ascii="Times New Roman" w:hAnsi="Times New Roman" w:cs="Times New Roman"/>
        </w:rPr>
        <w:t>Stages of Work plan</w:t>
      </w:r>
      <w:r w:rsidR="006205C2" w:rsidRPr="005E1377">
        <w:rPr>
          <w:rFonts w:ascii="Times New Roman" w:hAnsi="Times New Roman" w:cs="Times New Roman"/>
        </w:rPr>
        <w:t xml:space="preserve">: </w:t>
      </w:r>
      <w:r w:rsidRPr="005E1377">
        <w:rPr>
          <w:rFonts w:ascii="Times New Roman" w:hAnsi="Times New Roman" w:cs="Times New Roman"/>
        </w:rPr>
        <w:t xml:space="preserve">Air quality </w:t>
      </w:r>
      <w:r w:rsidR="00EC6A27" w:rsidRPr="005E1377">
        <w:rPr>
          <w:rFonts w:ascii="Times New Roman" w:hAnsi="Times New Roman" w:cs="Times New Roman"/>
        </w:rPr>
        <w:t xml:space="preserve">analysis, emissions inventory, personal monitoring of air quality, </w:t>
      </w:r>
      <w:r w:rsidR="00464F3C" w:rsidRPr="005E1377">
        <w:rPr>
          <w:rFonts w:ascii="Times New Roman" w:hAnsi="Times New Roman" w:cs="Times New Roman"/>
        </w:rPr>
        <w:t xml:space="preserve">exposure of citizens to air </w:t>
      </w:r>
      <w:r w:rsidR="00366C17" w:rsidRPr="005E1377">
        <w:rPr>
          <w:rFonts w:ascii="Times New Roman" w:hAnsi="Times New Roman" w:cs="Times New Roman"/>
        </w:rPr>
        <w:t>pollutants</w:t>
      </w:r>
      <w:r w:rsidR="00464F3C" w:rsidRPr="005E1377">
        <w:rPr>
          <w:rFonts w:ascii="Times New Roman" w:hAnsi="Times New Roman" w:cs="Times New Roman"/>
        </w:rPr>
        <w:t xml:space="preserve">, evaluation of </w:t>
      </w:r>
      <w:r w:rsidR="006205C2" w:rsidRPr="005E1377">
        <w:rPr>
          <w:rFonts w:ascii="Times New Roman" w:hAnsi="Times New Roman" w:cs="Times New Roman"/>
        </w:rPr>
        <w:t xml:space="preserve">strategies to reduce exposure and control emissions. </w:t>
      </w:r>
    </w:p>
    <w:p w14:paraId="0F0CF94D" w14:textId="236D6301" w:rsidR="00805492" w:rsidRPr="005E1377" w:rsidRDefault="003E416A"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Summary of air quality </w:t>
      </w:r>
      <w:r w:rsidR="00805492" w:rsidRPr="005E1377">
        <w:rPr>
          <w:rFonts w:ascii="Times New Roman" w:hAnsi="Times New Roman" w:cs="Times New Roman"/>
        </w:rPr>
        <w:t>for pollutants</w:t>
      </w:r>
      <w:r w:rsidR="00157105" w:rsidRPr="005E1377">
        <w:rPr>
          <w:rFonts w:ascii="Times New Roman" w:hAnsi="Times New Roman" w:cs="Times New Roman"/>
        </w:rPr>
        <w:t xml:space="preserve"> PM</w:t>
      </w:r>
      <w:r w:rsidR="00805492" w:rsidRPr="005E1377">
        <w:rPr>
          <w:rFonts w:ascii="Times New Roman" w:hAnsi="Times New Roman" w:cs="Times New Roman"/>
          <w:vertAlign w:val="subscript"/>
        </w:rPr>
        <w:t>10</w:t>
      </w:r>
      <w:r w:rsidR="00805492" w:rsidRPr="005E1377">
        <w:rPr>
          <w:rFonts w:ascii="Times New Roman" w:hAnsi="Times New Roman" w:cs="Times New Roman"/>
        </w:rPr>
        <w:t>, PM</w:t>
      </w:r>
      <w:r w:rsidR="00805492" w:rsidRPr="005E1377">
        <w:rPr>
          <w:rFonts w:ascii="Times New Roman" w:hAnsi="Times New Roman" w:cs="Times New Roman"/>
          <w:vertAlign w:val="subscript"/>
        </w:rPr>
        <w:t>2.5</w:t>
      </w:r>
      <w:r w:rsidR="00157105" w:rsidRPr="005E1377">
        <w:rPr>
          <w:rFonts w:ascii="Times New Roman" w:hAnsi="Times New Roman" w:cs="Times New Roman"/>
        </w:rPr>
        <w:t>, O</w:t>
      </w:r>
      <w:r w:rsidR="00805492" w:rsidRPr="005E1377">
        <w:rPr>
          <w:rFonts w:ascii="Times New Roman" w:hAnsi="Times New Roman" w:cs="Times New Roman"/>
          <w:vertAlign w:val="subscript"/>
        </w:rPr>
        <w:t>3</w:t>
      </w:r>
      <w:r w:rsidR="00805492" w:rsidRPr="005E1377">
        <w:rPr>
          <w:rFonts w:ascii="Times New Roman" w:hAnsi="Times New Roman" w:cs="Times New Roman"/>
        </w:rPr>
        <w:t>, CO, NO</w:t>
      </w:r>
      <w:r w:rsidR="00805492" w:rsidRPr="005E1377">
        <w:rPr>
          <w:rFonts w:ascii="Times New Roman" w:hAnsi="Times New Roman" w:cs="Times New Roman"/>
          <w:vertAlign w:val="subscript"/>
        </w:rPr>
        <w:t>2</w:t>
      </w:r>
      <w:r w:rsidR="00805492" w:rsidRPr="005E1377">
        <w:rPr>
          <w:rFonts w:ascii="Times New Roman" w:hAnsi="Times New Roman" w:cs="Times New Roman"/>
        </w:rPr>
        <w:t>, and SO</w:t>
      </w:r>
      <w:r w:rsidR="00805492" w:rsidRPr="005E1377">
        <w:rPr>
          <w:rFonts w:ascii="Times New Roman" w:hAnsi="Times New Roman" w:cs="Times New Roman"/>
          <w:vertAlign w:val="subscript"/>
        </w:rPr>
        <w:t>2</w:t>
      </w:r>
      <w:r w:rsidR="002E7C26" w:rsidRPr="005E1377">
        <w:rPr>
          <w:rFonts w:ascii="Times New Roman" w:hAnsi="Times New Roman" w:cs="Times New Roman"/>
          <w:vertAlign w:val="subscript"/>
        </w:rPr>
        <w:t xml:space="preserve"> </w:t>
      </w:r>
      <w:r w:rsidR="002E7C26" w:rsidRPr="005E1377">
        <w:rPr>
          <w:rFonts w:ascii="Times New Roman" w:hAnsi="Times New Roman" w:cs="Times New Roman"/>
        </w:rPr>
        <w:t>at two areas</w:t>
      </w:r>
      <w:r w:rsidR="008D7562" w:rsidRPr="005E1377">
        <w:rPr>
          <w:rFonts w:ascii="Times New Roman" w:hAnsi="Times New Roman" w:cs="Times New Roman"/>
        </w:rPr>
        <w:t xml:space="preserve"> across six years</w:t>
      </w:r>
      <w:r w:rsidR="002E7C26" w:rsidRPr="005E1377">
        <w:rPr>
          <w:rFonts w:ascii="Times New Roman" w:hAnsi="Times New Roman" w:cs="Times New Roman"/>
        </w:rPr>
        <w:t>.</w:t>
      </w:r>
    </w:p>
    <w:p w14:paraId="3FC8E7A4" w14:textId="0977B4A2" w:rsidR="00F94369" w:rsidRPr="005E1377" w:rsidRDefault="00F94369" w:rsidP="00C161CF">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Satellite imagery of </w:t>
      </w:r>
      <w:r w:rsidR="00E476B0" w:rsidRPr="005E1377">
        <w:rPr>
          <w:rFonts w:ascii="Times New Roman" w:hAnsi="Times New Roman" w:cs="Times New Roman"/>
        </w:rPr>
        <w:t xml:space="preserve">formaldehyde </w:t>
      </w:r>
      <w:r w:rsidR="006343D6" w:rsidRPr="005E1377">
        <w:rPr>
          <w:rFonts w:ascii="Times New Roman" w:hAnsi="Times New Roman" w:cs="Times New Roman"/>
        </w:rPr>
        <w:t>concentrations</w:t>
      </w:r>
      <w:r w:rsidR="00E476B0" w:rsidRPr="005E1377">
        <w:rPr>
          <w:rFonts w:ascii="Times New Roman" w:hAnsi="Times New Roman" w:cs="Times New Roman"/>
        </w:rPr>
        <w:t>: increased in 2020 compare</w:t>
      </w:r>
      <w:r w:rsidR="006343D6" w:rsidRPr="005E1377">
        <w:rPr>
          <w:rFonts w:ascii="Times New Roman" w:hAnsi="Times New Roman" w:cs="Times New Roman"/>
        </w:rPr>
        <w:t>d</w:t>
      </w:r>
      <w:r w:rsidR="00E476B0" w:rsidRPr="005E1377">
        <w:rPr>
          <w:rFonts w:ascii="Times New Roman" w:hAnsi="Times New Roman" w:cs="Times New Roman"/>
        </w:rPr>
        <w:t xml:space="preserve"> to 2021</w:t>
      </w:r>
    </w:p>
    <w:p w14:paraId="05BFFB55" w14:textId="26185911" w:rsidR="0032089A" w:rsidRPr="005E1377" w:rsidRDefault="008D7562"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Emissions inventory: </w:t>
      </w:r>
      <w:r w:rsidR="0032089A" w:rsidRPr="005E1377">
        <w:rPr>
          <w:rFonts w:ascii="Times New Roman" w:hAnsi="Times New Roman" w:cs="Times New Roman"/>
        </w:rPr>
        <w:t>management and generation of information</w:t>
      </w:r>
    </w:p>
    <w:p w14:paraId="3E7D4EB2" w14:textId="54F2B6AE" w:rsidR="0032089A" w:rsidRPr="005E1377" w:rsidRDefault="0032089A" w:rsidP="00C161CF">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Fixed </w:t>
      </w:r>
      <w:r w:rsidR="006304E4" w:rsidRPr="005E1377">
        <w:rPr>
          <w:rFonts w:ascii="Times New Roman" w:hAnsi="Times New Roman" w:cs="Times New Roman"/>
        </w:rPr>
        <w:t xml:space="preserve">or point </w:t>
      </w:r>
      <w:r w:rsidRPr="005E1377">
        <w:rPr>
          <w:rFonts w:ascii="Times New Roman" w:hAnsi="Times New Roman" w:cs="Times New Roman"/>
        </w:rPr>
        <w:t>sources. Identification cards</w:t>
      </w:r>
      <w:r w:rsidR="006304E4" w:rsidRPr="005E1377">
        <w:rPr>
          <w:rFonts w:ascii="Times New Roman" w:hAnsi="Times New Roman" w:cs="Times New Roman"/>
        </w:rPr>
        <w:t xml:space="preserve"> </w:t>
      </w:r>
      <w:r w:rsidR="00515BF1">
        <w:rPr>
          <w:rFonts w:ascii="Times New Roman" w:hAnsi="Times New Roman" w:cs="Times New Roman"/>
        </w:rPr>
        <w:t xml:space="preserve"> of </w:t>
      </w:r>
      <w:r w:rsidRPr="005E1377">
        <w:rPr>
          <w:rFonts w:ascii="Times New Roman" w:hAnsi="Times New Roman" w:cs="Times New Roman"/>
        </w:rPr>
        <w:t>Annual Operation, Industrial</w:t>
      </w:r>
      <w:r w:rsidR="00515BF1">
        <w:rPr>
          <w:rFonts w:ascii="Times New Roman" w:hAnsi="Times New Roman" w:cs="Times New Roman"/>
        </w:rPr>
        <w:t xml:space="preserve"> sites</w:t>
      </w:r>
      <w:r w:rsidRPr="005E1377">
        <w:rPr>
          <w:rFonts w:ascii="Times New Roman" w:hAnsi="Times New Roman" w:cs="Times New Roman"/>
        </w:rPr>
        <w:t>.</w:t>
      </w:r>
    </w:p>
    <w:p w14:paraId="3DFADBFE" w14:textId="25B9FE3E" w:rsidR="0032089A" w:rsidRPr="005E1377" w:rsidRDefault="0032089A" w:rsidP="00C161CF">
      <w:pPr>
        <w:pStyle w:val="ListParagraph"/>
        <w:numPr>
          <w:ilvl w:val="2"/>
          <w:numId w:val="2"/>
        </w:numPr>
        <w:jc w:val="both"/>
        <w:rPr>
          <w:rFonts w:ascii="Times New Roman" w:hAnsi="Times New Roman" w:cs="Times New Roman"/>
        </w:rPr>
      </w:pPr>
      <w:r w:rsidRPr="005E1377">
        <w:rPr>
          <w:rFonts w:ascii="Times New Roman" w:hAnsi="Times New Roman" w:cs="Times New Roman"/>
        </w:rPr>
        <w:t>Area sources. Records</w:t>
      </w:r>
      <w:r w:rsidR="00914C47" w:rsidRPr="005E1377">
        <w:rPr>
          <w:rFonts w:ascii="Times New Roman" w:hAnsi="Times New Roman" w:cs="Times New Roman"/>
        </w:rPr>
        <w:t xml:space="preserve"> of</w:t>
      </w:r>
      <w:r w:rsidR="006304E4" w:rsidRPr="005E1377">
        <w:rPr>
          <w:rFonts w:ascii="Times New Roman" w:hAnsi="Times New Roman" w:cs="Times New Roman"/>
        </w:rPr>
        <w:t xml:space="preserve"> </w:t>
      </w:r>
      <w:r w:rsidRPr="005E1377">
        <w:rPr>
          <w:rFonts w:ascii="Times New Roman" w:hAnsi="Times New Roman" w:cs="Times New Roman"/>
        </w:rPr>
        <w:t>municipal information, information from</w:t>
      </w:r>
      <w:r w:rsidR="006304E4" w:rsidRPr="005E1377">
        <w:rPr>
          <w:rFonts w:ascii="Times New Roman" w:hAnsi="Times New Roman" w:cs="Times New Roman"/>
        </w:rPr>
        <w:t xml:space="preserve"> </w:t>
      </w:r>
      <w:r w:rsidRPr="005E1377">
        <w:rPr>
          <w:rFonts w:ascii="Times New Roman" w:hAnsi="Times New Roman" w:cs="Times New Roman"/>
        </w:rPr>
        <w:t>INEGI, Ministry of Health</w:t>
      </w:r>
    </w:p>
    <w:p w14:paraId="532D9536" w14:textId="05D846EA" w:rsidR="00B46822" w:rsidRPr="005E1377" w:rsidRDefault="0032089A" w:rsidP="00D2054D">
      <w:pPr>
        <w:pStyle w:val="ListParagraph"/>
        <w:numPr>
          <w:ilvl w:val="2"/>
          <w:numId w:val="2"/>
        </w:numPr>
        <w:ind w:left="900" w:hanging="36"/>
        <w:jc w:val="both"/>
        <w:rPr>
          <w:rFonts w:ascii="Times New Roman" w:hAnsi="Times New Roman" w:cs="Times New Roman"/>
        </w:rPr>
      </w:pPr>
      <w:r w:rsidRPr="005E1377">
        <w:rPr>
          <w:rFonts w:ascii="Times New Roman" w:hAnsi="Times New Roman" w:cs="Times New Roman"/>
        </w:rPr>
        <w:t xml:space="preserve">Mobile </w:t>
      </w:r>
      <w:r w:rsidR="006304E4" w:rsidRPr="005E1377">
        <w:rPr>
          <w:rFonts w:ascii="Times New Roman" w:hAnsi="Times New Roman" w:cs="Times New Roman"/>
        </w:rPr>
        <w:t>sources</w:t>
      </w:r>
      <w:r w:rsidRPr="005E1377">
        <w:rPr>
          <w:rFonts w:ascii="Times New Roman" w:hAnsi="Times New Roman" w:cs="Times New Roman"/>
        </w:rPr>
        <w:t>.</w:t>
      </w:r>
      <w:r w:rsidR="006304E4" w:rsidRPr="005E1377">
        <w:rPr>
          <w:rFonts w:ascii="Times New Roman" w:hAnsi="Times New Roman" w:cs="Times New Roman"/>
        </w:rPr>
        <w:t xml:space="preserve"> </w:t>
      </w:r>
      <w:r w:rsidRPr="005E1377">
        <w:rPr>
          <w:rFonts w:ascii="Times New Roman" w:hAnsi="Times New Roman" w:cs="Times New Roman"/>
        </w:rPr>
        <w:t>Vehicle Registry: Vehicle Registrations, Registers</w:t>
      </w:r>
      <w:r w:rsidR="006033AF" w:rsidRPr="005E1377">
        <w:rPr>
          <w:rFonts w:ascii="Times New Roman" w:hAnsi="Times New Roman" w:cs="Times New Roman"/>
        </w:rPr>
        <w:t xml:space="preserve"> </w:t>
      </w:r>
      <w:r w:rsidRPr="005E1377">
        <w:rPr>
          <w:rFonts w:ascii="Times New Roman" w:hAnsi="Times New Roman" w:cs="Times New Roman"/>
        </w:rPr>
        <w:t>SCT Transportation, vehicular counting, vehicle counting</w:t>
      </w:r>
      <w:r w:rsidR="006033AF" w:rsidRPr="005E1377">
        <w:rPr>
          <w:rFonts w:ascii="Times New Roman" w:hAnsi="Times New Roman" w:cs="Times New Roman"/>
        </w:rPr>
        <w:t xml:space="preserve"> </w:t>
      </w:r>
      <w:r w:rsidRPr="005E1377">
        <w:rPr>
          <w:rFonts w:ascii="Times New Roman" w:hAnsi="Times New Roman" w:cs="Times New Roman"/>
        </w:rPr>
        <w:t>by plate type.</w:t>
      </w:r>
      <w:r w:rsidR="00AC63B2" w:rsidRPr="005E1377">
        <w:rPr>
          <w:rFonts w:ascii="Times New Roman" w:hAnsi="Times New Roman" w:cs="Times New Roman"/>
        </w:rPr>
        <w:t xml:space="preserve"> </w:t>
      </w:r>
      <w:r w:rsidRPr="005E1377">
        <w:rPr>
          <w:rFonts w:ascii="Times New Roman" w:hAnsi="Times New Roman" w:cs="Times New Roman"/>
        </w:rPr>
        <w:t>Vehicular Activity: Application</w:t>
      </w:r>
      <w:r w:rsidR="006033AF" w:rsidRPr="005E1377">
        <w:rPr>
          <w:rFonts w:ascii="Times New Roman" w:hAnsi="Times New Roman" w:cs="Times New Roman"/>
        </w:rPr>
        <w:t xml:space="preserve"> </w:t>
      </w:r>
      <w:r w:rsidRPr="005E1377">
        <w:rPr>
          <w:rFonts w:ascii="Times New Roman" w:hAnsi="Times New Roman" w:cs="Times New Roman"/>
        </w:rPr>
        <w:t>of surveys and speeds.</w:t>
      </w:r>
      <w:r w:rsidR="006033AF" w:rsidRPr="005E1377">
        <w:rPr>
          <w:rFonts w:ascii="Times New Roman" w:hAnsi="Times New Roman" w:cs="Times New Roman"/>
        </w:rPr>
        <w:t xml:space="preserve"> Conducted using MOVES model.</w:t>
      </w:r>
    </w:p>
    <w:p w14:paraId="478BA03F" w14:textId="04D589FB" w:rsidR="00B46822" w:rsidRPr="005E1377" w:rsidRDefault="00102F75"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Personal monitoring: </w:t>
      </w:r>
      <w:r w:rsidR="00951DD6" w:rsidRPr="005E1377">
        <w:rPr>
          <w:rFonts w:ascii="Times New Roman" w:hAnsi="Times New Roman" w:cs="Times New Roman"/>
        </w:rPr>
        <w:t>PM</w:t>
      </w:r>
      <w:r w:rsidR="00951DD6" w:rsidRPr="005E1377">
        <w:rPr>
          <w:rFonts w:ascii="Times New Roman" w:hAnsi="Times New Roman" w:cs="Times New Roman"/>
          <w:vertAlign w:val="subscript"/>
        </w:rPr>
        <w:t>10</w:t>
      </w:r>
      <w:r w:rsidR="00951DD6" w:rsidRPr="005E1377">
        <w:rPr>
          <w:rFonts w:ascii="Times New Roman" w:hAnsi="Times New Roman" w:cs="Times New Roman"/>
        </w:rPr>
        <w:t>, PM</w:t>
      </w:r>
      <w:r w:rsidR="00951DD6" w:rsidRPr="005E1377">
        <w:rPr>
          <w:rFonts w:ascii="Times New Roman" w:hAnsi="Times New Roman" w:cs="Times New Roman"/>
          <w:vertAlign w:val="subscript"/>
        </w:rPr>
        <w:t>2.5</w:t>
      </w:r>
      <w:r w:rsidR="00951DD6" w:rsidRPr="005E1377">
        <w:rPr>
          <w:rFonts w:ascii="Times New Roman" w:hAnsi="Times New Roman" w:cs="Times New Roman"/>
        </w:rPr>
        <w:t>, CO, and Black Carbon</w:t>
      </w:r>
      <w:r w:rsidR="00282D49" w:rsidRPr="005E1377">
        <w:rPr>
          <w:rFonts w:ascii="Times New Roman" w:hAnsi="Times New Roman" w:cs="Times New Roman"/>
        </w:rPr>
        <w:t>.</w:t>
      </w:r>
    </w:p>
    <w:p w14:paraId="1C404FE6" w14:textId="59206FA2" w:rsidR="00282D49" w:rsidRPr="005E1377" w:rsidRDefault="00282D49" w:rsidP="00C161CF">
      <w:pPr>
        <w:pStyle w:val="ListParagraph"/>
        <w:numPr>
          <w:ilvl w:val="2"/>
          <w:numId w:val="2"/>
        </w:numPr>
        <w:jc w:val="both"/>
        <w:rPr>
          <w:rFonts w:ascii="Times New Roman" w:hAnsi="Times New Roman" w:cs="Times New Roman"/>
        </w:rPr>
      </w:pPr>
      <w:r w:rsidRPr="005E1377">
        <w:rPr>
          <w:rFonts w:ascii="Times New Roman" w:hAnsi="Times New Roman" w:cs="Times New Roman"/>
        </w:rPr>
        <w:t xml:space="preserve">Various routes, </w:t>
      </w:r>
      <w:r w:rsidR="002403FF" w:rsidRPr="005E1377">
        <w:rPr>
          <w:rFonts w:ascii="Times New Roman" w:hAnsi="Times New Roman" w:cs="Times New Roman"/>
        </w:rPr>
        <w:t xml:space="preserve">and </w:t>
      </w:r>
      <w:r w:rsidRPr="005E1377">
        <w:rPr>
          <w:rFonts w:ascii="Times New Roman" w:hAnsi="Times New Roman" w:cs="Times New Roman"/>
        </w:rPr>
        <w:t>morning and afternoon routes</w:t>
      </w:r>
      <w:r w:rsidR="00BC217A" w:rsidRPr="005E1377">
        <w:rPr>
          <w:rFonts w:ascii="Times New Roman" w:hAnsi="Times New Roman" w:cs="Times New Roman"/>
        </w:rPr>
        <w:t xml:space="preserve">. </w:t>
      </w:r>
    </w:p>
    <w:p w14:paraId="349D1415" w14:textId="28526239" w:rsidR="00B46822" w:rsidRPr="005E1377" w:rsidRDefault="003461A6"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 xml:space="preserve">Exposure </w:t>
      </w:r>
      <w:r w:rsidR="00DE56E6" w:rsidRPr="005E1377">
        <w:rPr>
          <w:rFonts w:ascii="Times New Roman" w:hAnsi="Times New Roman" w:cs="Times New Roman"/>
        </w:rPr>
        <w:t>concentration</w:t>
      </w:r>
      <w:r w:rsidRPr="005E1377">
        <w:rPr>
          <w:rFonts w:ascii="Times New Roman" w:hAnsi="Times New Roman" w:cs="Times New Roman"/>
        </w:rPr>
        <w:t xml:space="preserve">: </w:t>
      </w:r>
      <w:r w:rsidR="00F769B1">
        <w:rPr>
          <w:rFonts w:ascii="Times New Roman" w:hAnsi="Times New Roman" w:cs="Times New Roman"/>
        </w:rPr>
        <w:t>B</w:t>
      </w:r>
      <w:r w:rsidR="00CB51FE" w:rsidRPr="005E1377">
        <w:rPr>
          <w:rFonts w:ascii="Times New Roman" w:hAnsi="Times New Roman" w:cs="Times New Roman"/>
        </w:rPr>
        <w:t>ased on established</w:t>
      </w:r>
      <w:r w:rsidRPr="005E1377">
        <w:rPr>
          <w:rFonts w:ascii="Times New Roman" w:hAnsi="Times New Roman" w:cs="Times New Roman"/>
        </w:rPr>
        <w:t xml:space="preserve"> standards by WHO</w:t>
      </w:r>
    </w:p>
    <w:p w14:paraId="4A793691" w14:textId="77777777" w:rsidR="00C21858" w:rsidRPr="005E1377" w:rsidRDefault="001E7B01" w:rsidP="00C161CF">
      <w:pPr>
        <w:pStyle w:val="ListParagraph"/>
        <w:numPr>
          <w:ilvl w:val="1"/>
          <w:numId w:val="2"/>
        </w:numPr>
        <w:jc w:val="both"/>
        <w:rPr>
          <w:rFonts w:ascii="Times New Roman" w:hAnsi="Times New Roman" w:cs="Times New Roman"/>
        </w:rPr>
      </w:pPr>
      <w:r w:rsidRPr="005E1377">
        <w:rPr>
          <w:rFonts w:ascii="Times New Roman" w:hAnsi="Times New Roman" w:cs="Times New Roman"/>
        </w:rPr>
        <w:t>Conclusions:</w:t>
      </w:r>
    </w:p>
    <w:p w14:paraId="3C1AD2FF" w14:textId="733DD990" w:rsidR="00372B51" w:rsidRPr="005E1377" w:rsidRDefault="00372B51" w:rsidP="00D2054D">
      <w:pPr>
        <w:pStyle w:val="ListParagraph"/>
        <w:numPr>
          <w:ilvl w:val="2"/>
          <w:numId w:val="2"/>
        </w:numPr>
        <w:ind w:left="810" w:firstLine="0"/>
        <w:jc w:val="both"/>
        <w:rPr>
          <w:rFonts w:ascii="Times New Roman" w:hAnsi="Times New Roman" w:cs="Times New Roman"/>
        </w:rPr>
      </w:pPr>
      <w:r w:rsidRPr="005E1377">
        <w:rPr>
          <w:rFonts w:ascii="Times New Roman" w:hAnsi="Times New Roman" w:cs="Times New Roman"/>
        </w:rPr>
        <w:t xml:space="preserve">Air quality diagnostics. There are problems with ozone and particulate matter in Piedras Negras. In Ciudad Acuña the high concentrations are punctual and occasional. </w:t>
      </w:r>
    </w:p>
    <w:p w14:paraId="11C682AD" w14:textId="03D639ED" w:rsidR="002D3F42" w:rsidRPr="005E1377" w:rsidRDefault="002D3F42" w:rsidP="00D2054D">
      <w:pPr>
        <w:pStyle w:val="ListParagraph"/>
        <w:numPr>
          <w:ilvl w:val="2"/>
          <w:numId w:val="2"/>
        </w:numPr>
        <w:ind w:left="810" w:hanging="36"/>
        <w:jc w:val="both"/>
        <w:rPr>
          <w:rFonts w:ascii="Times New Roman" w:hAnsi="Times New Roman" w:cs="Times New Roman"/>
        </w:rPr>
      </w:pPr>
      <w:r w:rsidRPr="005E1377">
        <w:rPr>
          <w:rFonts w:ascii="Times New Roman" w:hAnsi="Times New Roman" w:cs="Times New Roman"/>
        </w:rPr>
        <w:t xml:space="preserve">Emissions inventory. In both cities, the main source of emissions is motor vehicles, also of importance the area sources for their contribution to VOC and NH3 emissions. The emissions from the checkpoints are relevant because they are generated in a specific polygon within the city, in the case of Piedras Negras the emissions are much higher than in Ciudad Acuña. </w:t>
      </w:r>
    </w:p>
    <w:p w14:paraId="53FC2148" w14:textId="7017A652" w:rsidR="00086554" w:rsidRPr="005E1377" w:rsidRDefault="002D3F42" w:rsidP="00D2054D">
      <w:pPr>
        <w:pStyle w:val="ListParagraph"/>
        <w:numPr>
          <w:ilvl w:val="2"/>
          <w:numId w:val="2"/>
        </w:numPr>
        <w:ind w:left="810" w:hanging="36"/>
        <w:jc w:val="both"/>
        <w:rPr>
          <w:rFonts w:ascii="Times New Roman" w:hAnsi="Times New Roman" w:cs="Times New Roman"/>
        </w:rPr>
      </w:pPr>
      <w:r w:rsidRPr="005E1377">
        <w:rPr>
          <w:rFonts w:ascii="Times New Roman" w:hAnsi="Times New Roman" w:cs="Times New Roman"/>
        </w:rPr>
        <w:t>Personal monitoring of contaminants. Piedras Negras In the tours, concentrations of PM2.5 and PM10 above the chronic values recommended by the WHO and the NOMs were obtained at specific points, but the acute values are not exceeded. Regarding CO, also for some specific points, the chronic value recommended by the WHO is exceeded.</w:t>
      </w:r>
    </w:p>
    <w:p w14:paraId="31EA3CAD" w14:textId="4765C167" w:rsidR="00C02C22" w:rsidRPr="005E1377" w:rsidRDefault="00C02C22" w:rsidP="00D2054D">
      <w:pPr>
        <w:pStyle w:val="ListParagraph"/>
        <w:numPr>
          <w:ilvl w:val="2"/>
          <w:numId w:val="2"/>
        </w:numPr>
        <w:ind w:left="810" w:hanging="36"/>
        <w:jc w:val="both"/>
        <w:rPr>
          <w:rFonts w:ascii="Times New Roman" w:hAnsi="Times New Roman" w:cs="Times New Roman"/>
        </w:rPr>
      </w:pPr>
      <w:r w:rsidRPr="005E1377">
        <w:rPr>
          <w:rFonts w:ascii="Times New Roman" w:hAnsi="Times New Roman" w:cs="Times New Roman"/>
        </w:rPr>
        <w:t xml:space="preserve">In International Bridges 1 and 2 for PM2.5, the chronic value of the WHO and the NOM is exceeded, and in Bridge 2 in most hours the acute value of the WHO is exceeded. PM10 concentrations are above the chronic values of WHO and NOM. Ciudad Acuña </w:t>
      </w:r>
      <w:r w:rsidR="00D176EC" w:rsidRPr="005E1377">
        <w:rPr>
          <w:rFonts w:ascii="Times New Roman" w:hAnsi="Times New Roman" w:cs="Times New Roman"/>
        </w:rPr>
        <w:t>on</w:t>
      </w:r>
      <w:r w:rsidRPr="005E1377">
        <w:rPr>
          <w:rFonts w:ascii="Times New Roman" w:hAnsi="Times New Roman" w:cs="Times New Roman"/>
        </w:rPr>
        <w:t xml:space="preserve"> the routes, some specific values of PM10 and PM2.5 slightly exceed the chronic value recommended by the WHO, in the case of CO, they also exceed the chronic value of the WHO due to point sources.</w:t>
      </w:r>
      <w:r w:rsidR="00953721">
        <w:rPr>
          <w:rFonts w:ascii="Times New Roman" w:hAnsi="Times New Roman" w:cs="Times New Roman"/>
        </w:rPr>
        <w:t xml:space="preserve"> </w:t>
      </w:r>
      <w:r w:rsidR="00915E17" w:rsidRPr="005E1377">
        <w:rPr>
          <w:rFonts w:ascii="Times New Roman" w:hAnsi="Times New Roman" w:cs="Times New Roman"/>
        </w:rPr>
        <w:t>In the International Bridge, PM2.5 exceeds the chronic value recommended by the WHO and that of the NOM only during peak hours. For PM10, concentrations are above the chronic WHO value, only at peak times</w:t>
      </w:r>
      <w:r w:rsidR="00216727" w:rsidRPr="005E1377">
        <w:rPr>
          <w:rFonts w:ascii="Times New Roman" w:hAnsi="Times New Roman" w:cs="Times New Roman"/>
        </w:rPr>
        <w:t>.</w:t>
      </w:r>
    </w:p>
    <w:p w14:paraId="64C296BF" w14:textId="0BA0CFF4" w:rsidR="00B46822" w:rsidRPr="00AA79C2" w:rsidRDefault="00915E17" w:rsidP="00D2054D">
      <w:pPr>
        <w:pStyle w:val="ListParagraph"/>
        <w:numPr>
          <w:ilvl w:val="2"/>
          <w:numId w:val="2"/>
        </w:numPr>
        <w:ind w:left="810"/>
        <w:jc w:val="both"/>
        <w:rPr>
          <w:rFonts w:ascii="Times New Roman" w:hAnsi="Times New Roman" w:cs="Times New Roman"/>
        </w:rPr>
      </w:pPr>
      <w:r w:rsidRPr="005E1377">
        <w:rPr>
          <w:rFonts w:ascii="Times New Roman" w:hAnsi="Times New Roman" w:cs="Times New Roman"/>
        </w:rPr>
        <w:t>Exposure dose of the population to particles smaller than 2.5 micrometers. Both on routes and on international bridges, the estimated values for the exposure dose are lower than those recommended by the WHO</w:t>
      </w:r>
    </w:p>
    <w:p w14:paraId="490C5221" w14:textId="5A18D0AF" w:rsidR="005127EF" w:rsidRPr="00D9630C" w:rsidRDefault="00D67471" w:rsidP="00C161CF">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 xml:space="preserve">Presentation: </w:t>
      </w:r>
      <w:hyperlink r:id="rId14" w:tgtFrame="_blank" w:history="1">
        <w:r w:rsidRPr="00D9630C">
          <w:rPr>
            <w:rStyle w:val="Hyperlink"/>
            <w:rFonts w:ascii="Times New Roman" w:hAnsi="Times New Roman" w:cs="Times New Roman"/>
            <w:b/>
            <w:bCs/>
          </w:rPr>
          <w:t>Pro Aire: Atmospheric Contingency Program</w:t>
        </w:r>
      </w:hyperlink>
      <w:r w:rsidRPr="00D9630C">
        <w:rPr>
          <w:rFonts w:ascii="Times New Roman" w:hAnsi="Times New Roman" w:cs="Times New Roman"/>
          <w:b/>
          <w:bCs/>
        </w:rPr>
        <w:t>, Mtra. Melissa Zambrano</w:t>
      </w:r>
      <w:r w:rsidR="00571CF8" w:rsidRPr="00D9630C">
        <w:rPr>
          <w:rFonts w:ascii="Times New Roman" w:hAnsi="Times New Roman" w:cs="Times New Roman"/>
          <w:b/>
          <w:bCs/>
        </w:rPr>
        <w:t xml:space="preserve"> (Presented by</w:t>
      </w:r>
      <w:r w:rsidR="00F02640" w:rsidRPr="00D9630C">
        <w:rPr>
          <w:rFonts w:ascii="Times New Roman" w:hAnsi="Times New Roman" w:cs="Times New Roman"/>
          <w:b/>
          <w:bCs/>
        </w:rPr>
        <w:t xml:space="preserve"> Francisco Gomez)</w:t>
      </w:r>
      <w:r w:rsidRPr="00D9630C">
        <w:rPr>
          <w:rFonts w:ascii="Times New Roman" w:hAnsi="Times New Roman" w:cs="Times New Roman"/>
          <w:b/>
          <w:bCs/>
        </w:rPr>
        <w:t>, SDUE </w:t>
      </w:r>
    </w:p>
    <w:p w14:paraId="4AD591B0" w14:textId="69A98F72" w:rsidR="003C2FA6" w:rsidRPr="005624EE" w:rsidRDefault="0071776E" w:rsidP="00921FFD">
      <w:pPr>
        <w:pStyle w:val="ListParagraph"/>
        <w:numPr>
          <w:ilvl w:val="1"/>
          <w:numId w:val="2"/>
        </w:numPr>
        <w:jc w:val="both"/>
        <w:rPr>
          <w:rFonts w:ascii="Times New Roman" w:hAnsi="Times New Roman" w:cs="Times New Roman"/>
        </w:rPr>
      </w:pPr>
      <w:r w:rsidRPr="005624EE">
        <w:rPr>
          <w:rFonts w:ascii="Times New Roman" w:hAnsi="Times New Roman" w:cs="Times New Roman"/>
        </w:rPr>
        <w:t>Background</w:t>
      </w:r>
      <w:r w:rsidR="00781FBB" w:rsidRPr="005624EE">
        <w:rPr>
          <w:rFonts w:ascii="Times New Roman" w:hAnsi="Times New Roman" w:cs="Times New Roman"/>
        </w:rPr>
        <w:t>-</w:t>
      </w:r>
      <w:r w:rsidRPr="005624EE">
        <w:rPr>
          <w:rFonts w:ascii="Times New Roman" w:hAnsi="Times New Roman" w:cs="Times New Roman"/>
        </w:rPr>
        <w:t xml:space="preserve"> </w:t>
      </w:r>
      <w:r w:rsidR="00781FBB" w:rsidRPr="005624EE">
        <w:rPr>
          <w:rFonts w:ascii="Times New Roman" w:hAnsi="Times New Roman" w:cs="Times New Roman"/>
        </w:rPr>
        <w:t>Measure 14 tasks as follows: 1. Form a technical committee for the development and implementation of the PCA</w:t>
      </w:r>
      <w:r w:rsidR="009E0BA7">
        <w:rPr>
          <w:rFonts w:ascii="Times New Roman" w:hAnsi="Times New Roman" w:cs="Times New Roman"/>
        </w:rPr>
        <w:t xml:space="preserve"> (ProAire Contingency Program)</w:t>
      </w:r>
      <w:r w:rsidR="00781FBB" w:rsidRPr="005624EE">
        <w:rPr>
          <w:rFonts w:ascii="Times New Roman" w:hAnsi="Times New Roman" w:cs="Times New Roman"/>
        </w:rPr>
        <w:t xml:space="preserve">. 2. Develop collaboration agreements between bodies for the development and application of the PCA.  3. Develop the PCA. 4. Monitor the implementation of the PCA. 5. Develop actions of dissemination and continuous communication aimed at the population about the levels of </w:t>
      </w:r>
      <w:r w:rsidR="005624EE">
        <w:rPr>
          <w:rFonts w:ascii="Times New Roman" w:hAnsi="Times New Roman" w:cs="Times New Roman"/>
        </w:rPr>
        <w:t>a</w:t>
      </w:r>
      <w:r w:rsidR="00781FBB" w:rsidRPr="005624EE">
        <w:rPr>
          <w:rFonts w:ascii="Times New Roman" w:hAnsi="Times New Roman" w:cs="Times New Roman"/>
        </w:rPr>
        <w:t>ctivation and post-contingency results</w:t>
      </w:r>
    </w:p>
    <w:p w14:paraId="4474B21D" w14:textId="6B8835A3" w:rsidR="003C2FA6" w:rsidRDefault="00927B32" w:rsidP="00280DC8">
      <w:pPr>
        <w:pStyle w:val="ListParagraph"/>
        <w:numPr>
          <w:ilvl w:val="1"/>
          <w:numId w:val="2"/>
        </w:numPr>
        <w:jc w:val="both"/>
        <w:rPr>
          <w:rFonts w:ascii="Times New Roman" w:hAnsi="Times New Roman" w:cs="Times New Roman"/>
        </w:rPr>
      </w:pPr>
      <w:r w:rsidRPr="008B2674">
        <w:rPr>
          <w:rFonts w:ascii="Times New Roman" w:hAnsi="Times New Roman" w:cs="Times New Roman"/>
        </w:rPr>
        <w:t xml:space="preserve">Structure of </w:t>
      </w:r>
      <w:r w:rsidR="00260808">
        <w:rPr>
          <w:rFonts w:ascii="Times New Roman" w:hAnsi="Times New Roman" w:cs="Times New Roman"/>
        </w:rPr>
        <w:t>prevention plan and response</w:t>
      </w:r>
      <w:r w:rsidRPr="008B2674">
        <w:rPr>
          <w:rFonts w:ascii="Times New Roman" w:hAnsi="Times New Roman" w:cs="Times New Roman"/>
        </w:rPr>
        <w:t>: 1. Introduction</w:t>
      </w:r>
      <w:r w:rsidR="008B2674" w:rsidRPr="008B2674">
        <w:rPr>
          <w:rFonts w:ascii="Times New Roman" w:hAnsi="Times New Roman" w:cs="Times New Roman"/>
        </w:rPr>
        <w:t xml:space="preserve">, </w:t>
      </w:r>
      <w:r w:rsidRPr="008B2674">
        <w:rPr>
          <w:rFonts w:ascii="Times New Roman" w:hAnsi="Times New Roman" w:cs="Times New Roman"/>
        </w:rPr>
        <w:t>2. Definitions and types of contingencies.</w:t>
      </w:r>
      <w:r w:rsidR="008B2674" w:rsidRPr="008B2674">
        <w:rPr>
          <w:rFonts w:ascii="Times New Roman" w:hAnsi="Times New Roman" w:cs="Times New Roman"/>
        </w:rPr>
        <w:t xml:space="preserve"> </w:t>
      </w:r>
      <w:r w:rsidRPr="008B2674">
        <w:rPr>
          <w:rFonts w:ascii="Times New Roman" w:hAnsi="Times New Roman" w:cs="Times New Roman"/>
        </w:rPr>
        <w:t>3. Classification of Contingencies.</w:t>
      </w:r>
      <w:r w:rsidR="008B2674" w:rsidRPr="008B2674">
        <w:rPr>
          <w:rFonts w:ascii="Times New Roman" w:hAnsi="Times New Roman" w:cs="Times New Roman"/>
        </w:rPr>
        <w:t xml:space="preserve"> </w:t>
      </w:r>
      <w:r w:rsidRPr="008B2674">
        <w:rPr>
          <w:rFonts w:ascii="Times New Roman" w:hAnsi="Times New Roman" w:cs="Times New Roman"/>
        </w:rPr>
        <w:t xml:space="preserve">4. Procedures to be followed in an environmental contingency </w:t>
      </w:r>
      <w:r w:rsidRPr="008B2674">
        <w:rPr>
          <w:rFonts w:ascii="Times New Roman" w:hAnsi="Times New Roman" w:cs="Times New Roman"/>
        </w:rPr>
        <w:lastRenderedPageBreak/>
        <w:t>case.</w:t>
      </w:r>
      <w:r w:rsidR="008B2674" w:rsidRPr="008B2674">
        <w:rPr>
          <w:rFonts w:ascii="Times New Roman" w:hAnsi="Times New Roman" w:cs="Times New Roman"/>
        </w:rPr>
        <w:t xml:space="preserve"> </w:t>
      </w:r>
      <w:r w:rsidRPr="008B2674">
        <w:rPr>
          <w:rFonts w:ascii="Times New Roman" w:hAnsi="Times New Roman" w:cs="Times New Roman"/>
        </w:rPr>
        <w:t xml:space="preserve">5. Actions and obligations of each government agency. 6. Participation of </w:t>
      </w:r>
      <w:r w:rsidR="008C7EE2">
        <w:rPr>
          <w:rFonts w:ascii="Times New Roman" w:hAnsi="Times New Roman" w:cs="Times New Roman"/>
        </w:rPr>
        <w:t>citizens</w:t>
      </w:r>
      <w:r w:rsidRPr="008B2674">
        <w:rPr>
          <w:rFonts w:ascii="Times New Roman" w:hAnsi="Times New Roman" w:cs="Times New Roman"/>
        </w:rPr>
        <w:t>. 7. Information campaigns on environmental contingencies.</w:t>
      </w:r>
      <w:r w:rsidR="008B2674" w:rsidRPr="008B2674">
        <w:rPr>
          <w:rFonts w:ascii="Times New Roman" w:hAnsi="Times New Roman" w:cs="Times New Roman"/>
        </w:rPr>
        <w:t xml:space="preserve"> </w:t>
      </w:r>
      <w:r w:rsidRPr="008B2674">
        <w:rPr>
          <w:rFonts w:ascii="Times New Roman" w:hAnsi="Times New Roman" w:cs="Times New Roman"/>
        </w:rPr>
        <w:t>8. Penalties and fines for contempt of the preventive measures issued by environmental contingencies.</w:t>
      </w:r>
      <w:r w:rsidR="008B2674" w:rsidRPr="008B2674">
        <w:rPr>
          <w:rFonts w:ascii="Times New Roman" w:hAnsi="Times New Roman" w:cs="Times New Roman"/>
        </w:rPr>
        <w:t xml:space="preserve"> </w:t>
      </w:r>
      <w:r w:rsidRPr="008B2674">
        <w:rPr>
          <w:rFonts w:ascii="Times New Roman" w:hAnsi="Times New Roman" w:cs="Times New Roman"/>
        </w:rPr>
        <w:t>9. Periodic meetings.</w:t>
      </w:r>
      <w:r w:rsidR="008B2674" w:rsidRPr="008B2674">
        <w:rPr>
          <w:rFonts w:ascii="Times New Roman" w:hAnsi="Times New Roman" w:cs="Times New Roman"/>
        </w:rPr>
        <w:t xml:space="preserve"> </w:t>
      </w:r>
      <w:r w:rsidRPr="008B2674">
        <w:rPr>
          <w:rFonts w:ascii="Times New Roman" w:hAnsi="Times New Roman" w:cs="Times New Roman"/>
        </w:rPr>
        <w:t>10.</w:t>
      </w:r>
      <w:r w:rsidR="00E11E63">
        <w:rPr>
          <w:rFonts w:ascii="Times New Roman" w:hAnsi="Times New Roman" w:cs="Times New Roman"/>
        </w:rPr>
        <w:t xml:space="preserve"> </w:t>
      </w:r>
      <w:r w:rsidRPr="008B2674">
        <w:rPr>
          <w:rFonts w:ascii="Times New Roman" w:hAnsi="Times New Roman" w:cs="Times New Roman"/>
        </w:rPr>
        <w:t>Letter of Commitment</w:t>
      </w:r>
      <w:r w:rsidR="008B2674">
        <w:rPr>
          <w:rFonts w:ascii="Times New Roman" w:hAnsi="Times New Roman" w:cs="Times New Roman"/>
        </w:rPr>
        <w:t xml:space="preserve">. </w:t>
      </w:r>
      <w:r w:rsidRPr="008B2674">
        <w:rPr>
          <w:rFonts w:ascii="Times New Roman" w:hAnsi="Times New Roman" w:cs="Times New Roman"/>
        </w:rPr>
        <w:t>11. Contact Depend</w:t>
      </w:r>
      <w:r w:rsidR="00260808">
        <w:rPr>
          <w:rFonts w:ascii="Times New Roman" w:hAnsi="Times New Roman" w:cs="Times New Roman"/>
        </w:rPr>
        <w:t>ents (stakeholders).</w:t>
      </w:r>
    </w:p>
    <w:p w14:paraId="1A3DFC0C" w14:textId="77777777" w:rsidR="00C96C4F" w:rsidRDefault="00274ADE" w:rsidP="00F34574">
      <w:pPr>
        <w:pStyle w:val="ListParagraph"/>
        <w:numPr>
          <w:ilvl w:val="1"/>
          <w:numId w:val="2"/>
        </w:numPr>
        <w:jc w:val="both"/>
        <w:rPr>
          <w:rFonts w:ascii="Times New Roman" w:hAnsi="Times New Roman" w:cs="Times New Roman"/>
        </w:rPr>
      </w:pPr>
      <w:r w:rsidRPr="00E31655">
        <w:rPr>
          <w:rFonts w:ascii="Times New Roman" w:hAnsi="Times New Roman" w:cs="Times New Roman"/>
        </w:rPr>
        <w:t xml:space="preserve">Objectives: </w:t>
      </w:r>
    </w:p>
    <w:p w14:paraId="19F57A79" w14:textId="77777777" w:rsidR="00C96C4F" w:rsidRDefault="00274ADE" w:rsidP="00C96C4F">
      <w:pPr>
        <w:pStyle w:val="ListParagraph"/>
        <w:numPr>
          <w:ilvl w:val="2"/>
          <w:numId w:val="2"/>
        </w:numPr>
        <w:jc w:val="both"/>
        <w:rPr>
          <w:rFonts w:ascii="Times New Roman" w:hAnsi="Times New Roman" w:cs="Times New Roman"/>
        </w:rPr>
      </w:pPr>
      <w:r w:rsidRPr="00E31655">
        <w:rPr>
          <w:rFonts w:ascii="Times New Roman" w:hAnsi="Times New Roman" w:cs="Times New Roman"/>
        </w:rPr>
        <w:t xml:space="preserve">Prevent and protect the population from air pollution that may affect </w:t>
      </w:r>
      <w:r w:rsidR="00220803" w:rsidRPr="00E31655">
        <w:rPr>
          <w:rFonts w:ascii="Times New Roman" w:hAnsi="Times New Roman" w:cs="Times New Roman"/>
        </w:rPr>
        <w:t>health</w:t>
      </w:r>
      <w:r w:rsidRPr="00E31655">
        <w:rPr>
          <w:rFonts w:ascii="Times New Roman" w:hAnsi="Times New Roman" w:cs="Times New Roman"/>
        </w:rPr>
        <w:t>.</w:t>
      </w:r>
      <w:r w:rsidR="00220803" w:rsidRPr="00E31655">
        <w:rPr>
          <w:rFonts w:ascii="Times New Roman" w:hAnsi="Times New Roman" w:cs="Times New Roman"/>
        </w:rPr>
        <w:t xml:space="preserve"> </w:t>
      </w:r>
      <w:r w:rsidRPr="00E31655">
        <w:rPr>
          <w:rFonts w:ascii="Times New Roman" w:hAnsi="Times New Roman" w:cs="Times New Roman"/>
        </w:rPr>
        <w:t>Define responsibilities for each of the</w:t>
      </w:r>
      <w:r w:rsidR="00220803" w:rsidRPr="00E31655">
        <w:rPr>
          <w:rFonts w:ascii="Times New Roman" w:hAnsi="Times New Roman" w:cs="Times New Roman"/>
        </w:rPr>
        <w:t xml:space="preserve"> </w:t>
      </w:r>
      <w:r w:rsidRPr="00E31655">
        <w:rPr>
          <w:rFonts w:ascii="Times New Roman" w:hAnsi="Times New Roman" w:cs="Times New Roman"/>
        </w:rPr>
        <w:t>agencies and authorities involved,</w:t>
      </w:r>
      <w:r w:rsidR="00220803" w:rsidRPr="00E31655">
        <w:rPr>
          <w:rFonts w:ascii="Times New Roman" w:hAnsi="Times New Roman" w:cs="Times New Roman"/>
        </w:rPr>
        <w:t xml:space="preserve"> </w:t>
      </w:r>
      <w:r w:rsidRPr="00E31655">
        <w:rPr>
          <w:rFonts w:ascii="Times New Roman" w:hAnsi="Times New Roman" w:cs="Times New Roman"/>
        </w:rPr>
        <w:t>according to their competencies.</w:t>
      </w:r>
      <w:r w:rsidR="00220803" w:rsidRPr="00E31655">
        <w:rPr>
          <w:rFonts w:ascii="Times New Roman" w:hAnsi="Times New Roman" w:cs="Times New Roman"/>
        </w:rPr>
        <w:t xml:space="preserve"> </w:t>
      </w:r>
      <w:r w:rsidRPr="00E31655">
        <w:rPr>
          <w:rFonts w:ascii="Times New Roman" w:hAnsi="Times New Roman" w:cs="Times New Roman"/>
        </w:rPr>
        <w:t>Development of protocols for subsequent implementation</w:t>
      </w:r>
      <w:r w:rsidR="00220803" w:rsidRPr="00E31655">
        <w:rPr>
          <w:rFonts w:ascii="Times New Roman" w:hAnsi="Times New Roman" w:cs="Times New Roman"/>
        </w:rPr>
        <w:t xml:space="preserve">. </w:t>
      </w:r>
      <w:r w:rsidRPr="00E31655">
        <w:rPr>
          <w:rFonts w:ascii="Times New Roman" w:hAnsi="Times New Roman" w:cs="Times New Roman"/>
        </w:rPr>
        <w:t xml:space="preserve">Application in </w:t>
      </w:r>
      <w:r w:rsidR="00C96C4F">
        <w:rPr>
          <w:rFonts w:ascii="Times New Roman" w:hAnsi="Times New Roman" w:cs="Times New Roman"/>
        </w:rPr>
        <w:t>periods</w:t>
      </w:r>
      <w:r w:rsidRPr="00E31655">
        <w:rPr>
          <w:rFonts w:ascii="Times New Roman" w:hAnsi="Times New Roman" w:cs="Times New Roman"/>
        </w:rPr>
        <w:t xml:space="preserve"> of poor air quality.</w:t>
      </w:r>
      <w:r w:rsidR="00220803" w:rsidRPr="00E31655">
        <w:rPr>
          <w:rFonts w:ascii="Times New Roman" w:hAnsi="Times New Roman" w:cs="Times New Roman"/>
        </w:rPr>
        <w:t xml:space="preserve"> </w:t>
      </w:r>
      <w:r w:rsidRPr="00E31655">
        <w:rPr>
          <w:rFonts w:ascii="Times New Roman" w:hAnsi="Times New Roman" w:cs="Times New Roman"/>
        </w:rPr>
        <w:t>Define the phases of atmospheric contingencies.</w:t>
      </w:r>
      <w:r w:rsidR="00E31655">
        <w:rPr>
          <w:rFonts w:ascii="Times New Roman" w:hAnsi="Times New Roman" w:cs="Times New Roman"/>
        </w:rPr>
        <w:t xml:space="preserve"> </w:t>
      </w:r>
    </w:p>
    <w:p w14:paraId="066A52B5" w14:textId="19CB5C74" w:rsidR="003C2FA6" w:rsidRPr="00C96C4F" w:rsidRDefault="003061EF" w:rsidP="00C96C4F">
      <w:pPr>
        <w:pStyle w:val="ListParagraph"/>
        <w:numPr>
          <w:ilvl w:val="2"/>
          <w:numId w:val="2"/>
        </w:numPr>
        <w:jc w:val="both"/>
        <w:rPr>
          <w:rFonts w:ascii="Times New Roman" w:hAnsi="Times New Roman" w:cs="Times New Roman"/>
        </w:rPr>
      </w:pPr>
      <w:r w:rsidRPr="00C96C4F">
        <w:rPr>
          <w:rFonts w:ascii="Times New Roman" w:hAnsi="Times New Roman" w:cs="Times New Roman"/>
        </w:rPr>
        <w:t>Establish the basis for the declaration of the</w:t>
      </w:r>
      <w:r w:rsidR="00350689" w:rsidRPr="00C96C4F">
        <w:rPr>
          <w:rFonts w:ascii="Times New Roman" w:hAnsi="Times New Roman" w:cs="Times New Roman"/>
        </w:rPr>
        <w:t xml:space="preserve"> a</w:t>
      </w:r>
      <w:r w:rsidRPr="00C96C4F">
        <w:rPr>
          <w:rFonts w:ascii="Times New Roman" w:hAnsi="Times New Roman" w:cs="Times New Roman"/>
        </w:rPr>
        <w:t>ctivation and deactivation of emergencies</w:t>
      </w:r>
      <w:r w:rsidR="00350689" w:rsidRPr="00C96C4F">
        <w:rPr>
          <w:rFonts w:ascii="Times New Roman" w:hAnsi="Times New Roman" w:cs="Times New Roman"/>
        </w:rPr>
        <w:t xml:space="preserve"> </w:t>
      </w:r>
      <w:r w:rsidRPr="00C96C4F">
        <w:rPr>
          <w:rFonts w:ascii="Times New Roman" w:hAnsi="Times New Roman" w:cs="Times New Roman"/>
        </w:rPr>
        <w:t>as well as contingency phases.</w:t>
      </w:r>
      <w:r w:rsidR="00350689" w:rsidRPr="00C96C4F">
        <w:rPr>
          <w:rFonts w:ascii="Times New Roman" w:hAnsi="Times New Roman" w:cs="Times New Roman"/>
        </w:rPr>
        <w:t xml:space="preserve"> </w:t>
      </w:r>
      <w:r w:rsidRPr="00C96C4F">
        <w:rPr>
          <w:rFonts w:ascii="Times New Roman" w:hAnsi="Times New Roman" w:cs="Times New Roman"/>
        </w:rPr>
        <w:t>Detail the set of actions by the</w:t>
      </w:r>
      <w:r w:rsidR="00350689" w:rsidRPr="00C96C4F">
        <w:rPr>
          <w:rFonts w:ascii="Times New Roman" w:hAnsi="Times New Roman" w:cs="Times New Roman"/>
        </w:rPr>
        <w:t xml:space="preserve"> </w:t>
      </w:r>
      <w:r w:rsidRPr="00C96C4F">
        <w:rPr>
          <w:rFonts w:ascii="Times New Roman" w:hAnsi="Times New Roman" w:cs="Times New Roman"/>
        </w:rPr>
        <w:t>participants involved in the Public Administration of the Municipality of Juárez.</w:t>
      </w:r>
      <w:r w:rsidR="00E31655" w:rsidRPr="00C96C4F">
        <w:rPr>
          <w:rFonts w:ascii="Times New Roman" w:hAnsi="Times New Roman" w:cs="Times New Roman"/>
        </w:rPr>
        <w:t xml:space="preserve"> </w:t>
      </w:r>
      <w:r w:rsidRPr="00C96C4F">
        <w:rPr>
          <w:rFonts w:ascii="Times New Roman" w:hAnsi="Times New Roman" w:cs="Times New Roman"/>
        </w:rPr>
        <w:t>Work on aspects of interest in relation to health protection, by means of</w:t>
      </w:r>
      <w:r w:rsidR="00E31655" w:rsidRPr="00C96C4F">
        <w:rPr>
          <w:rFonts w:ascii="Times New Roman" w:hAnsi="Times New Roman" w:cs="Times New Roman"/>
        </w:rPr>
        <w:t xml:space="preserve"> </w:t>
      </w:r>
      <w:r w:rsidRPr="00C96C4F">
        <w:rPr>
          <w:rFonts w:ascii="Times New Roman" w:hAnsi="Times New Roman" w:cs="Times New Roman"/>
        </w:rPr>
        <w:t>work of the agencies and the population in</w:t>
      </w:r>
      <w:r w:rsidR="00E31655" w:rsidRPr="00C96C4F">
        <w:rPr>
          <w:rFonts w:ascii="Times New Roman" w:hAnsi="Times New Roman" w:cs="Times New Roman"/>
        </w:rPr>
        <w:t xml:space="preserve"> </w:t>
      </w:r>
      <w:r w:rsidRPr="00C96C4F">
        <w:rPr>
          <w:rFonts w:ascii="Times New Roman" w:hAnsi="Times New Roman" w:cs="Times New Roman"/>
        </w:rPr>
        <w:t>general.</w:t>
      </w:r>
    </w:p>
    <w:p w14:paraId="4B269AF6" w14:textId="29A69E3E" w:rsidR="003C2FA6" w:rsidRDefault="00864F30" w:rsidP="003C2FA6">
      <w:pPr>
        <w:pStyle w:val="ListParagraph"/>
        <w:numPr>
          <w:ilvl w:val="1"/>
          <w:numId w:val="2"/>
        </w:numPr>
        <w:jc w:val="both"/>
        <w:rPr>
          <w:rFonts w:ascii="Times New Roman" w:hAnsi="Times New Roman" w:cs="Times New Roman"/>
        </w:rPr>
      </w:pPr>
      <w:r>
        <w:rPr>
          <w:rFonts w:ascii="Times New Roman" w:hAnsi="Times New Roman" w:cs="Times New Roman"/>
        </w:rPr>
        <w:t xml:space="preserve">Stakeholder list includes government agencies at </w:t>
      </w:r>
      <w:r w:rsidR="00C20D49">
        <w:rPr>
          <w:rFonts w:ascii="Times New Roman" w:hAnsi="Times New Roman" w:cs="Times New Roman"/>
        </w:rPr>
        <w:t>the federal, state, and city level</w:t>
      </w:r>
      <w:r>
        <w:rPr>
          <w:rFonts w:ascii="Times New Roman" w:hAnsi="Times New Roman" w:cs="Times New Roman"/>
        </w:rPr>
        <w:t>, higher education institutions, and</w:t>
      </w:r>
      <w:r w:rsidR="00C20D49">
        <w:rPr>
          <w:rFonts w:ascii="Times New Roman" w:hAnsi="Times New Roman" w:cs="Times New Roman"/>
        </w:rPr>
        <w:t xml:space="preserve"> </w:t>
      </w:r>
      <w:r w:rsidR="006B6521">
        <w:rPr>
          <w:rFonts w:ascii="Times New Roman" w:hAnsi="Times New Roman" w:cs="Times New Roman"/>
        </w:rPr>
        <w:t>international relevant agencies such as TCEQ, NMED, and CCC/JAC.</w:t>
      </w:r>
    </w:p>
    <w:p w14:paraId="0CBDA2A6" w14:textId="0F768006" w:rsidR="00E52C50" w:rsidRPr="00E52C50" w:rsidRDefault="00E82296" w:rsidP="00E52C50">
      <w:pPr>
        <w:pStyle w:val="ListParagraph"/>
        <w:numPr>
          <w:ilvl w:val="1"/>
          <w:numId w:val="2"/>
        </w:numPr>
        <w:jc w:val="both"/>
        <w:rPr>
          <w:rFonts w:ascii="Times New Roman" w:hAnsi="Times New Roman" w:cs="Times New Roman"/>
        </w:rPr>
      </w:pPr>
      <w:r>
        <w:rPr>
          <w:rFonts w:ascii="Times New Roman" w:hAnsi="Times New Roman" w:cs="Times New Roman"/>
        </w:rPr>
        <w:t xml:space="preserve">Closing comments: </w:t>
      </w:r>
      <w:r w:rsidR="00F36786">
        <w:rPr>
          <w:rFonts w:ascii="Times New Roman" w:hAnsi="Times New Roman" w:cs="Times New Roman"/>
        </w:rPr>
        <w:t xml:space="preserve">SEDUE, </w:t>
      </w:r>
      <w:r w:rsidR="00090F64">
        <w:rPr>
          <w:rFonts w:ascii="Times New Roman" w:hAnsi="Times New Roman" w:cs="Times New Roman"/>
        </w:rPr>
        <w:t xml:space="preserve"> introducing </w:t>
      </w:r>
      <w:r w:rsidR="00F36786">
        <w:rPr>
          <w:rFonts w:ascii="Times New Roman" w:hAnsi="Times New Roman" w:cs="Times New Roman"/>
        </w:rPr>
        <w:t xml:space="preserve">new delegate Marco Antonio Sedillo </w:t>
      </w:r>
      <w:r w:rsidR="00090F64">
        <w:rPr>
          <w:rFonts w:ascii="Times New Roman" w:hAnsi="Times New Roman" w:cs="Times New Roman"/>
        </w:rPr>
        <w:t>Hernandez</w:t>
      </w:r>
      <w:r w:rsidR="00E52C50">
        <w:rPr>
          <w:rFonts w:ascii="Times New Roman" w:hAnsi="Times New Roman" w:cs="Times New Roman"/>
        </w:rPr>
        <w:t xml:space="preserve">. </w:t>
      </w:r>
      <w:r w:rsidR="00D90311">
        <w:rPr>
          <w:rFonts w:ascii="Times New Roman" w:hAnsi="Times New Roman" w:cs="Times New Roman"/>
        </w:rPr>
        <w:t xml:space="preserve">Comment on </w:t>
      </w:r>
      <w:r w:rsidR="008E1375">
        <w:rPr>
          <w:rFonts w:ascii="Times New Roman" w:hAnsi="Times New Roman" w:cs="Times New Roman"/>
        </w:rPr>
        <w:t>Prognostic</w:t>
      </w:r>
      <w:r w:rsidR="00D90311">
        <w:rPr>
          <w:rFonts w:ascii="Times New Roman" w:hAnsi="Times New Roman" w:cs="Times New Roman"/>
        </w:rPr>
        <w:t>s</w:t>
      </w:r>
      <w:r w:rsidR="001154BD">
        <w:rPr>
          <w:rFonts w:ascii="Times New Roman" w:hAnsi="Times New Roman" w:cs="Times New Roman"/>
        </w:rPr>
        <w:t xml:space="preserve"> period for data</w:t>
      </w:r>
      <w:r w:rsidR="00D90311">
        <w:rPr>
          <w:rFonts w:ascii="Times New Roman" w:hAnsi="Times New Roman" w:cs="Times New Roman"/>
        </w:rPr>
        <w:t>:</w:t>
      </w:r>
      <w:r w:rsidR="00F97AFD">
        <w:rPr>
          <w:rFonts w:ascii="Times New Roman" w:hAnsi="Times New Roman" w:cs="Times New Roman"/>
        </w:rPr>
        <w:t xml:space="preserve"> for </w:t>
      </w:r>
      <w:r w:rsidR="00FD2061">
        <w:rPr>
          <w:rFonts w:ascii="Times New Roman" w:hAnsi="Times New Roman" w:cs="Times New Roman"/>
        </w:rPr>
        <w:t>PM</w:t>
      </w:r>
      <w:r w:rsidR="00F97AFD" w:rsidRPr="00381D52">
        <w:rPr>
          <w:rFonts w:ascii="Times New Roman" w:hAnsi="Times New Roman" w:cs="Times New Roman"/>
          <w:vertAlign w:val="subscript"/>
        </w:rPr>
        <w:t>2.5</w:t>
      </w:r>
      <w:r w:rsidR="00F97AFD">
        <w:rPr>
          <w:rFonts w:ascii="Times New Roman" w:hAnsi="Times New Roman" w:cs="Times New Roman"/>
        </w:rPr>
        <w:t xml:space="preserve"> 1 hour, for ozone</w:t>
      </w:r>
      <w:r w:rsidR="00381D52">
        <w:rPr>
          <w:rFonts w:ascii="Times New Roman" w:hAnsi="Times New Roman" w:cs="Times New Roman"/>
        </w:rPr>
        <w:t xml:space="preserve"> 1 day before</w:t>
      </w:r>
      <w:r w:rsidR="00FD2061">
        <w:rPr>
          <w:rFonts w:ascii="Times New Roman" w:hAnsi="Times New Roman" w:cs="Times New Roman"/>
        </w:rPr>
        <w:t xml:space="preserve">. </w:t>
      </w:r>
    </w:p>
    <w:p w14:paraId="455E7EE3" w14:textId="58E15752" w:rsidR="00A72F54" w:rsidRPr="00D9630C" w:rsidRDefault="0073004E" w:rsidP="00A72F54">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 xml:space="preserve">Subcommittee Report: </w:t>
      </w:r>
      <w:r w:rsidR="002C0156" w:rsidRPr="00D9630C">
        <w:rPr>
          <w:rFonts w:ascii="Times New Roman" w:hAnsi="Times New Roman" w:cs="Times New Roman"/>
          <w:b/>
          <w:bCs/>
        </w:rPr>
        <w:t>Binational</w:t>
      </w:r>
      <w:r w:rsidR="00F6681C" w:rsidRPr="00D9630C">
        <w:rPr>
          <w:rFonts w:ascii="Times New Roman" w:hAnsi="Times New Roman" w:cs="Times New Roman"/>
          <w:b/>
          <w:bCs/>
        </w:rPr>
        <w:t xml:space="preserve"> Air Quality</w:t>
      </w:r>
      <w:r w:rsidR="00992530" w:rsidRPr="00D9630C">
        <w:rPr>
          <w:rFonts w:ascii="Times New Roman" w:hAnsi="Times New Roman" w:cs="Times New Roman"/>
          <w:b/>
          <w:bCs/>
        </w:rPr>
        <w:t xml:space="preserve"> Fund</w:t>
      </w:r>
      <w:r w:rsidR="002C0156" w:rsidRPr="00D9630C">
        <w:rPr>
          <w:rFonts w:ascii="Times New Roman" w:hAnsi="Times New Roman" w:cs="Times New Roman"/>
          <w:b/>
          <w:bCs/>
        </w:rPr>
        <w:t xml:space="preserve"> Committee Report, </w:t>
      </w:r>
      <w:r w:rsidRPr="00D9630C">
        <w:rPr>
          <w:rFonts w:ascii="Times New Roman" w:hAnsi="Times New Roman" w:cs="Times New Roman"/>
          <w:b/>
          <w:bCs/>
        </w:rPr>
        <w:t>Jose</w:t>
      </w:r>
      <w:r w:rsidR="002C0156" w:rsidRPr="00D9630C">
        <w:rPr>
          <w:rFonts w:ascii="Times New Roman" w:hAnsi="Times New Roman" w:cs="Times New Roman"/>
          <w:b/>
          <w:bCs/>
        </w:rPr>
        <w:t xml:space="preserve"> Luis</w:t>
      </w:r>
      <w:r w:rsidRPr="00D9630C">
        <w:rPr>
          <w:rFonts w:ascii="Times New Roman" w:hAnsi="Times New Roman" w:cs="Times New Roman"/>
          <w:b/>
          <w:bCs/>
        </w:rPr>
        <w:t xml:space="preserve"> Palacio</w:t>
      </w:r>
      <w:r w:rsidR="00A72F54" w:rsidRPr="00D9630C">
        <w:rPr>
          <w:rFonts w:ascii="Times New Roman" w:hAnsi="Times New Roman" w:cs="Times New Roman"/>
          <w:b/>
          <w:bCs/>
        </w:rPr>
        <w:t>s</w:t>
      </w:r>
    </w:p>
    <w:p w14:paraId="2E9F7ADD" w14:textId="6EF1454E" w:rsidR="00E31248" w:rsidRDefault="00992530" w:rsidP="00E31248">
      <w:pPr>
        <w:pStyle w:val="ListParagraph"/>
        <w:numPr>
          <w:ilvl w:val="1"/>
          <w:numId w:val="2"/>
        </w:numPr>
        <w:jc w:val="both"/>
        <w:rPr>
          <w:rFonts w:ascii="Times New Roman" w:hAnsi="Times New Roman" w:cs="Times New Roman"/>
        </w:rPr>
      </w:pPr>
      <w:r>
        <w:rPr>
          <w:rFonts w:ascii="Times New Roman" w:hAnsi="Times New Roman" w:cs="Times New Roman"/>
        </w:rPr>
        <w:t xml:space="preserve">Background: Started in 2021, faced challenges and </w:t>
      </w:r>
      <w:r w:rsidR="00C41D91">
        <w:rPr>
          <w:rFonts w:ascii="Times New Roman" w:hAnsi="Times New Roman" w:cs="Times New Roman"/>
        </w:rPr>
        <w:t>successes</w:t>
      </w:r>
      <w:r w:rsidR="000F0EED">
        <w:rPr>
          <w:rFonts w:ascii="Times New Roman" w:hAnsi="Times New Roman" w:cs="Times New Roman"/>
        </w:rPr>
        <w:t xml:space="preserve">. </w:t>
      </w:r>
      <w:r w:rsidR="00A0508B">
        <w:rPr>
          <w:rFonts w:ascii="Times New Roman" w:hAnsi="Times New Roman" w:cs="Times New Roman"/>
        </w:rPr>
        <w:t>Advancements in donations:</w:t>
      </w:r>
    </w:p>
    <w:p w14:paraId="5892847A" w14:textId="76CEDBD7" w:rsidR="00E31248" w:rsidRDefault="000F0EED" w:rsidP="00A0508B">
      <w:pPr>
        <w:pStyle w:val="ListParagraph"/>
        <w:numPr>
          <w:ilvl w:val="2"/>
          <w:numId w:val="2"/>
        </w:numPr>
        <w:jc w:val="both"/>
        <w:rPr>
          <w:rFonts w:ascii="Times New Roman" w:hAnsi="Times New Roman" w:cs="Times New Roman"/>
        </w:rPr>
      </w:pPr>
      <w:r>
        <w:rPr>
          <w:rFonts w:ascii="Times New Roman" w:hAnsi="Times New Roman" w:cs="Times New Roman"/>
        </w:rPr>
        <w:t>Paso Del Norte</w:t>
      </w:r>
      <w:r w:rsidR="00F6681C">
        <w:rPr>
          <w:rFonts w:ascii="Times New Roman" w:hAnsi="Times New Roman" w:cs="Times New Roman"/>
        </w:rPr>
        <w:t xml:space="preserve"> Community Foundation</w:t>
      </w:r>
      <w:r w:rsidR="00DE4187">
        <w:rPr>
          <w:rFonts w:ascii="Times New Roman" w:hAnsi="Times New Roman" w:cs="Times New Roman"/>
        </w:rPr>
        <w:t xml:space="preserve"> (</w:t>
      </w:r>
      <w:r w:rsidR="00224F06">
        <w:rPr>
          <w:rFonts w:ascii="Times New Roman" w:hAnsi="Times New Roman" w:cs="Times New Roman"/>
        </w:rPr>
        <w:t>PdnFoundation</w:t>
      </w:r>
      <w:r w:rsidR="00DE4187">
        <w:rPr>
          <w:rFonts w:ascii="Times New Roman" w:hAnsi="Times New Roman" w:cs="Times New Roman"/>
        </w:rPr>
        <w:t>)</w:t>
      </w:r>
      <w:r w:rsidR="00F6681C">
        <w:rPr>
          <w:rFonts w:ascii="Times New Roman" w:hAnsi="Times New Roman" w:cs="Times New Roman"/>
        </w:rPr>
        <w:t xml:space="preserve"> (Tracy Yellen): set up webpage specifically for AQF for individual donors to make donations from credit cards, then the foundation will transfer resources to the NADBank. </w:t>
      </w:r>
    </w:p>
    <w:p w14:paraId="6F2DA19E" w14:textId="5F57E3AC" w:rsidR="00316347" w:rsidRDefault="00316347" w:rsidP="00A0508B">
      <w:pPr>
        <w:pStyle w:val="ListParagraph"/>
        <w:numPr>
          <w:ilvl w:val="2"/>
          <w:numId w:val="2"/>
        </w:numPr>
        <w:jc w:val="both"/>
        <w:rPr>
          <w:rFonts w:ascii="Times New Roman" w:hAnsi="Times New Roman" w:cs="Times New Roman"/>
        </w:rPr>
      </w:pPr>
      <w:r>
        <w:rPr>
          <w:rFonts w:ascii="Times New Roman" w:hAnsi="Times New Roman" w:cs="Times New Roman"/>
        </w:rPr>
        <w:t xml:space="preserve">Marathon </w:t>
      </w:r>
      <w:r w:rsidR="00E6176C">
        <w:rPr>
          <w:rFonts w:ascii="Times New Roman" w:hAnsi="Times New Roman" w:cs="Times New Roman"/>
        </w:rPr>
        <w:t>Petroleum</w:t>
      </w:r>
      <w:r>
        <w:rPr>
          <w:rFonts w:ascii="Times New Roman" w:hAnsi="Times New Roman" w:cs="Times New Roman"/>
        </w:rPr>
        <w:t xml:space="preserve"> $75,000 </w:t>
      </w:r>
      <w:r w:rsidR="00DE4187">
        <w:rPr>
          <w:rFonts w:ascii="Times New Roman" w:hAnsi="Times New Roman" w:cs="Times New Roman"/>
        </w:rPr>
        <w:t xml:space="preserve">to </w:t>
      </w:r>
      <w:r>
        <w:rPr>
          <w:rFonts w:ascii="Times New Roman" w:hAnsi="Times New Roman" w:cs="Times New Roman"/>
        </w:rPr>
        <w:t xml:space="preserve">the </w:t>
      </w:r>
      <w:r w:rsidR="00224F06">
        <w:rPr>
          <w:rFonts w:ascii="Times New Roman" w:hAnsi="Times New Roman" w:cs="Times New Roman"/>
        </w:rPr>
        <w:t>Paso Del Norte Community Foundation</w:t>
      </w:r>
    </w:p>
    <w:p w14:paraId="7EDCC66B" w14:textId="651623E2" w:rsidR="00E31248" w:rsidRDefault="00DE4187" w:rsidP="00A0508B">
      <w:pPr>
        <w:pStyle w:val="ListParagraph"/>
        <w:numPr>
          <w:ilvl w:val="2"/>
          <w:numId w:val="2"/>
        </w:numPr>
        <w:jc w:val="both"/>
        <w:rPr>
          <w:rFonts w:ascii="Times New Roman" w:hAnsi="Times New Roman" w:cs="Times New Roman"/>
        </w:rPr>
      </w:pPr>
      <w:r>
        <w:rPr>
          <w:rFonts w:ascii="Times New Roman" w:hAnsi="Times New Roman" w:cs="Times New Roman"/>
        </w:rPr>
        <w:t xml:space="preserve">SEMARNAT meeting with industry </w:t>
      </w:r>
      <w:r w:rsidR="006C4D47">
        <w:rPr>
          <w:rFonts w:ascii="Times New Roman" w:hAnsi="Times New Roman" w:cs="Times New Roman"/>
        </w:rPr>
        <w:t xml:space="preserve">and maquiladora </w:t>
      </w:r>
      <w:r>
        <w:rPr>
          <w:rFonts w:ascii="Times New Roman" w:hAnsi="Times New Roman" w:cs="Times New Roman"/>
        </w:rPr>
        <w:t>sector</w:t>
      </w:r>
      <w:r w:rsidR="006C4D47">
        <w:rPr>
          <w:rFonts w:ascii="Times New Roman" w:hAnsi="Times New Roman" w:cs="Times New Roman"/>
        </w:rPr>
        <w:t xml:space="preserve"> in Ciudad Juarez</w:t>
      </w:r>
    </w:p>
    <w:p w14:paraId="66DCF730" w14:textId="749EB1C0" w:rsidR="00E31248" w:rsidRDefault="002E4C20" w:rsidP="00E31248">
      <w:pPr>
        <w:pStyle w:val="ListParagraph"/>
        <w:numPr>
          <w:ilvl w:val="1"/>
          <w:numId w:val="2"/>
        </w:numPr>
        <w:jc w:val="both"/>
        <w:rPr>
          <w:rFonts w:ascii="Times New Roman" w:hAnsi="Times New Roman" w:cs="Times New Roman"/>
        </w:rPr>
      </w:pPr>
      <w:r>
        <w:rPr>
          <w:rFonts w:ascii="Times New Roman" w:hAnsi="Times New Roman" w:cs="Times New Roman"/>
        </w:rPr>
        <w:t>10</w:t>
      </w:r>
      <w:r w:rsidRPr="002E4C20">
        <w:rPr>
          <w:rFonts w:ascii="Times New Roman" w:hAnsi="Times New Roman" w:cs="Times New Roman"/>
          <w:vertAlign w:val="superscript"/>
        </w:rPr>
        <w:t>th</w:t>
      </w:r>
      <w:r>
        <w:rPr>
          <w:rFonts w:ascii="Times New Roman" w:hAnsi="Times New Roman" w:cs="Times New Roman"/>
        </w:rPr>
        <w:t xml:space="preserve"> Fund Committee Meeting: SEDUE Eng. Fransico</w:t>
      </w:r>
      <w:r w:rsidR="00F72CF3">
        <w:rPr>
          <w:rFonts w:ascii="Times New Roman" w:hAnsi="Times New Roman" w:cs="Times New Roman"/>
        </w:rPr>
        <w:t xml:space="preserve"> Gomez</w:t>
      </w:r>
      <w:r>
        <w:rPr>
          <w:rFonts w:ascii="Times New Roman" w:hAnsi="Times New Roman" w:cs="Times New Roman"/>
        </w:rPr>
        <w:t xml:space="preserve"> presented on trust of border crossings of </w:t>
      </w:r>
      <w:r w:rsidR="00E6176C">
        <w:rPr>
          <w:rFonts w:ascii="Times New Roman" w:hAnsi="Times New Roman" w:cs="Times New Roman"/>
        </w:rPr>
        <w:t>Chihuahua</w:t>
      </w:r>
      <w:r>
        <w:rPr>
          <w:rFonts w:ascii="Times New Roman" w:hAnsi="Times New Roman" w:cs="Times New Roman"/>
        </w:rPr>
        <w:t xml:space="preserve"> </w:t>
      </w:r>
      <w:r w:rsidR="003E24E7">
        <w:rPr>
          <w:rFonts w:ascii="Times New Roman" w:hAnsi="Times New Roman" w:cs="Times New Roman"/>
        </w:rPr>
        <w:t>as a possible source of funding</w:t>
      </w:r>
    </w:p>
    <w:p w14:paraId="266B9732" w14:textId="6F17B666" w:rsidR="003E24E7" w:rsidRDefault="003E24E7" w:rsidP="00E31248">
      <w:pPr>
        <w:pStyle w:val="ListParagraph"/>
        <w:numPr>
          <w:ilvl w:val="1"/>
          <w:numId w:val="2"/>
        </w:numPr>
        <w:jc w:val="both"/>
        <w:rPr>
          <w:rFonts w:ascii="Times New Roman" w:hAnsi="Times New Roman" w:cs="Times New Roman"/>
        </w:rPr>
      </w:pPr>
      <w:r>
        <w:rPr>
          <w:rFonts w:ascii="Times New Roman" w:hAnsi="Times New Roman" w:cs="Times New Roman"/>
        </w:rPr>
        <w:t xml:space="preserve">Fund authorized purchase of </w:t>
      </w:r>
      <w:r w:rsidR="001154BD">
        <w:rPr>
          <w:rFonts w:ascii="Times New Roman" w:hAnsi="Times New Roman" w:cs="Times New Roman"/>
        </w:rPr>
        <w:t>PM10</w:t>
      </w:r>
      <w:r>
        <w:rPr>
          <w:rFonts w:ascii="Times New Roman" w:hAnsi="Times New Roman" w:cs="Times New Roman"/>
        </w:rPr>
        <w:t xml:space="preserve"> and </w:t>
      </w:r>
      <w:r w:rsidR="001154BD">
        <w:rPr>
          <w:rFonts w:ascii="Times New Roman" w:hAnsi="Times New Roman" w:cs="Times New Roman"/>
        </w:rPr>
        <w:t>PM</w:t>
      </w:r>
      <w:r>
        <w:rPr>
          <w:rFonts w:ascii="Times New Roman" w:hAnsi="Times New Roman" w:cs="Times New Roman"/>
        </w:rPr>
        <w:t xml:space="preserve">2.5 </w:t>
      </w:r>
      <w:r w:rsidR="001154BD">
        <w:rPr>
          <w:rFonts w:ascii="Times New Roman" w:hAnsi="Times New Roman" w:cs="Times New Roman"/>
        </w:rPr>
        <w:t>continous</w:t>
      </w:r>
      <w:r>
        <w:rPr>
          <w:rFonts w:ascii="Times New Roman" w:hAnsi="Times New Roman" w:cs="Times New Roman"/>
        </w:rPr>
        <w:t xml:space="preserve"> monitors along with Marathon </w:t>
      </w:r>
      <w:r w:rsidR="00F72CF3">
        <w:rPr>
          <w:rFonts w:ascii="Times New Roman" w:hAnsi="Times New Roman" w:cs="Times New Roman"/>
        </w:rPr>
        <w:t>Petroleum</w:t>
      </w:r>
      <w:r>
        <w:rPr>
          <w:rFonts w:ascii="Times New Roman" w:hAnsi="Times New Roman" w:cs="Times New Roman"/>
        </w:rPr>
        <w:t xml:space="preserve"> Foundation Donation, will be added to an ozone only station to better equip the network</w:t>
      </w:r>
      <w:r w:rsidR="00925DCC">
        <w:rPr>
          <w:rFonts w:ascii="Times New Roman" w:hAnsi="Times New Roman" w:cs="Times New Roman"/>
        </w:rPr>
        <w:t xml:space="preserve">, as well as air zero calibration and </w:t>
      </w:r>
      <w:r w:rsidR="00F72CF3">
        <w:rPr>
          <w:rFonts w:ascii="Times New Roman" w:hAnsi="Times New Roman" w:cs="Times New Roman"/>
        </w:rPr>
        <w:t>analyzer</w:t>
      </w:r>
      <w:r w:rsidR="00925DCC">
        <w:rPr>
          <w:rFonts w:ascii="Times New Roman" w:hAnsi="Times New Roman" w:cs="Times New Roman"/>
        </w:rPr>
        <w:t xml:space="preserve"> to the </w:t>
      </w:r>
      <w:r w:rsidR="00F72CF3">
        <w:rPr>
          <w:rFonts w:ascii="Times New Roman" w:hAnsi="Times New Roman" w:cs="Times New Roman"/>
        </w:rPr>
        <w:t>nutrition</w:t>
      </w:r>
      <w:r w:rsidR="00925DCC">
        <w:rPr>
          <w:rFonts w:ascii="Times New Roman" w:hAnsi="Times New Roman" w:cs="Times New Roman"/>
        </w:rPr>
        <w:t xml:space="preserve"> clinic </w:t>
      </w:r>
      <w:r w:rsidR="00C23A69">
        <w:rPr>
          <w:rFonts w:ascii="Times New Roman" w:hAnsi="Times New Roman" w:cs="Times New Roman"/>
        </w:rPr>
        <w:t>station.</w:t>
      </w:r>
    </w:p>
    <w:p w14:paraId="7B2A30B1" w14:textId="25A3B612" w:rsidR="00E31248" w:rsidRDefault="00925DCC" w:rsidP="00E31248">
      <w:pPr>
        <w:pStyle w:val="ListParagraph"/>
        <w:numPr>
          <w:ilvl w:val="1"/>
          <w:numId w:val="2"/>
        </w:numPr>
        <w:jc w:val="both"/>
        <w:rPr>
          <w:rFonts w:ascii="Times New Roman" w:hAnsi="Times New Roman" w:cs="Times New Roman"/>
        </w:rPr>
      </w:pPr>
      <w:r>
        <w:rPr>
          <w:rFonts w:ascii="Times New Roman" w:hAnsi="Times New Roman" w:cs="Times New Roman"/>
        </w:rPr>
        <w:t>Continued operation of station</w:t>
      </w:r>
      <w:r w:rsidR="00BB36B3">
        <w:rPr>
          <w:rFonts w:ascii="Times New Roman" w:hAnsi="Times New Roman" w:cs="Times New Roman"/>
        </w:rPr>
        <w:t xml:space="preserve"> and </w:t>
      </w:r>
      <w:r w:rsidR="00C23A69">
        <w:rPr>
          <w:rFonts w:ascii="Times New Roman" w:hAnsi="Times New Roman" w:cs="Times New Roman"/>
        </w:rPr>
        <w:t>in-depth</w:t>
      </w:r>
      <w:r w:rsidR="00BB36B3">
        <w:rPr>
          <w:rFonts w:ascii="Times New Roman" w:hAnsi="Times New Roman" w:cs="Times New Roman"/>
        </w:rPr>
        <w:t xml:space="preserve"> </w:t>
      </w:r>
      <w:r w:rsidR="00F72CF3">
        <w:rPr>
          <w:rFonts w:ascii="Times New Roman" w:hAnsi="Times New Roman" w:cs="Times New Roman"/>
        </w:rPr>
        <w:t>analysis</w:t>
      </w:r>
      <w:r w:rsidR="00BB36B3">
        <w:rPr>
          <w:rFonts w:ascii="Times New Roman" w:hAnsi="Times New Roman" w:cs="Times New Roman"/>
        </w:rPr>
        <w:t xml:space="preserve"> of next steps after 2 years</w:t>
      </w:r>
    </w:p>
    <w:p w14:paraId="35D3483A" w14:textId="12B7F86F" w:rsidR="00E31248" w:rsidRDefault="00F72CF3" w:rsidP="00E31248">
      <w:pPr>
        <w:pStyle w:val="ListParagraph"/>
        <w:numPr>
          <w:ilvl w:val="1"/>
          <w:numId w:val="2"/>
        </w:numPr>
        <w:jc w:val="both"/>
        <w:rPr>
          <w:rFonts w:ascii="Times New Roman" w:hAnsi="Times New Roman" w:cs="Times New Roman"/>
        </w:rPr>
      </w:pPr>
      <w:r>
        <w:rPr>
          <w:rFonts w:ascii="Times New Roman" w:hAnsi="Times New Roman" w:cs="Times New Roman"/>
        </w:rPr>
        <w:t xml:space="preserve">Contract for operation and maintenance has finished with UACJ, looking for next steps on how to continue operation. </w:t>
      </w:r>
    </w:p>
    <w:p w14:paraId="5D17B657" w14:textId="3F77FF02" w:rsidR="00F72CF3" w:rsidRDefault="00F72CF3" w:rsidP="00E31248">
      <w:pPr>
        <w:pStyle w:val="ListParagraph"/>
        <w:numPr>
          <w:ilvl w:val="1"/>
          <w:numId w:val="2"/>
        </w:numPr>
        <w:jc w:val="both"/>
        <w:rPr>
          <w:rFonts w:ascii="Times New Roman" w:hAnsi="Times New Roman" w:cs="Times New Roman"/>
        </w:rPr>
      </w:pPr>
      <w:r>
        <w:rPr>
          <w:rFonts w:ascii="Times New Roman" w:hAnsi="Times New Roman" w:cs="Times New Roman"/>
        </w:rPr>
        <w:t xml:space="preserve">Annual audit </w:t>
      </w:r>
      <w:r w:rsidR="00C34662">
        <w:rPr>
          <w:rFonts w:ascii="Times New Roman" w:hAnsi="Times New Roman" w:cs="Times New Roman"/>
        </w:rPr>
        <w:t>with support from TCEQ</w:t>
      </w:r>
      <w:r w:rsidR="007911CF">
        <w:rPr>
          <w:rFonts w:ascii="Times New Roman" w:hAnsi="Times New Roman" w:cs="Times New Roman"/>
        </w:rPr>
        <w:t>:</w:t>
      </w:r>
      <w:r w:rsidR="00C34662">
        <w:rPr>
          <w:rFonts w:ascii="Times New Roman" w:hAnsi="Times New Roman" w:cs="Times New Roman"/>
        </w:rPr>
        <w:t xml:space="preserve"> conducted by contractor Eric P</w:t>
      </w:r>
      <w:r w:rsidR="007C572F">
        <w:rPr>
          <w:rFonts w:ascii="Times New Roman" w:hAnsi="Times New Roman" w:cs="Times New Roman"/>
        </w:rPr>
        <w:t>.</w:t>
      </w:r>
      <w:r w:rsidR="00C34662">
        <w:rPr>
          <w:rFonts w:ascii="Times New Roman" w:hAnsi="Times New Roman" w:cs="Times New Roman"/>
        </w:rPr>
        <w:t xml:space="preserve"> </w:t>
      </w:r>
      <w:r w:rsidR="007C572F">
        <w:rPr>
          <w:rFonts w:ascii="Times New Roman" w:hAnsi="Times New Roman" w:cs="Times New Roman"/>
        </w:rPr>
        <w:t>Anderson,</w:t>
      </w:r>
      <w:r w:rsidR="00C34662">
        <w:rPr>
          <w:rFonts w:ascii="Times New Roman" w:hAnsi="Times New Roman" w:cs="Times New Roman"/>
        </w:rPr>
        <w:t xml:space="preserve"> </w:t>
      </w:r>
      <w:r w:rsidR="007C572F">
        <w:rPr>
          <w:rFonts w:ascii="Times New Roman" w:hAnsi="Times New Roman" w:cs="Times New Roman"/>
        </w:rPr>
        <w:t>and</w:t>
      </w:r>
      <w:r w:rsidR="007911CF">
        <w:rPr>
          <w:rFonts w:ascii="Times New Roman" w:hAnsi="Times New Roman" w:cs="Times New Roman"/>
        </w:rPr>
        <w:t xml:space="preserve"> contractors </w:t>
      </w:r>
      <w:r w:rsidR="00C34662">
        <w:rPr>
          <w:rFonts w:ascii="Times New Roman" w:hAnsi="Times New Roman" w:cs="Times New Roman"/>
        </w:rPr>
        <w:t>Jaime Contreras</w:t>
      </w:r>
      <w:r w:rsidR="007C572F">
        <w:rPr>
          <w:rFonts w:ascii="Times New Roman" w:hAnsi="Times New Roman" w:cs="Times New Roman"/>
        </w:rPr>
        <w:t xml:space="preserve"> and Armando Retama. Will deliver areas of improvement for Juarez network</w:t>
      </w:r>
      <w:r w:rsidR="00882B53">
        <w:rPr>
          <w:rFonts w:ascii="Times New Roman" w:hAnsi="Times New Roman" w:cs="Times New Roman"/>
        </w:rPr>
        <w:t xml:space="preserve"> and how to improve areas in administration and responsibility of external audits.</w:t>
      </w:r>
      <w:r w:rsidR="00FC507D">
        <w:rPr>
          <w:rFonts w:ascii="Times New Roman" w:hAnsi="Times New Roman" w:cs="Times New Roman"/>
        </w:rPr>
        <w:t xml:space="preserve"> </w:t>
      </w:r>
    </w:p>
    <w:p w14:paraId="006EC442" w14:textId="45F033E8" w:rsidR="00FC507D" w:rsidRDefault="00FC507D" w:rsidP="00E31248">
      <w:pPr>
        <w:pStyle w:val="ListParagraph"/>
        <w:numPr>
          <w:ilvl w:val="1"/>
          <w:numId w:val="2"/>
        </w:numPr>
        <w:jc w:val="both"/>
        <w:rPr>
          <w:rFonts w:ascii="Times New Roman" w:hAnsi="Times New Roman" w:cs="Times New Roman"/>
        </w:rPr>
      </w:pPr>
      <w:r>
        <w:rPr>
          <w:rFonts w:ascii="Times New Roman" w:hAnsi="Times New Roman" w:cs="Times New Roman"/>
        </w:rPr>
        <w:t xml:space="preserve">Analysis ongoing of representativeness of current network and </w:t>
      </w:r>
      <w:r w:rsidR="00B01927">
        <w:rPr>
          <w:rFonts w:ascii="Times New Roman" w:hAnsi="Times New Roman" w:cs="Times New Roman"/>
        </w:rPr>
        <w:t>pl</w:t>
      </w:r>
      <w:r>
        <w:rPr>
          <w:rFonts w:ascii="Times New Roman" w:hAnsi="Times New Roman" w:cs="Times New Roman"/>
        </w:rPr>
        <w:t>ans for future network</w:t>
      </w:r>
    </w:p>
    <w:p w14:paraId="757A2AE6" w14:textId="7CD82AE2" w:rsidR="00C54CB5" w:rsidRPr="00EF525F" w:rsidRDefault="00050DBA" w:rsidP="00EF525F">
      <w:pPr>
        <w:pStyle w:val="ListParagraph"/>
        <w:numPr>
          <w:ilvl w:val="1"/>
          <w:numId w:val="2"/>
        </w:numPr>
        <w:jc w:val="both"/>
        <w:rPr>
          <w:rFonts w:ascii="Times New Roman" w:hAnsi="Times New Roman" w:cs="Times New Roman"/>
        </w:rPr>
      </w:pPr>
      <w:r>
        <w:rPr>
          <w:rFonts w:ascii="Times New Roman" w:hAnsi="Times New Roman" w:cs="Times New Roman"/>
        </w:rPr>
        <w:t>10</w:t>
      </w:r>
      <w:r w:rsidRPr="00050DBA">
        <w:rPr>
          <w:rFonts w:ascii="Times New Roman" w:hAnsi="Times New Roman" w:cs="Times New Roman"/>
          <w:vertAlign w:val="superscript"/>
        </w:rPr>
        <w:t>th</w:t>
      </w:r>
      <w:r>
        <w:rPr>
          <w:rFonts w:ascii="Times New Roman" w:hAnsi="Times New Roman" w:cs="Times New Roman"/>
        </w:rPr>
        <w:t xml:space="preserve"> meeting of Binational Fund Committee Meeting</w:t>
      </w:r>
      <w:r w:rsidR="00E8003A">
        <w:rPr>
          <w:rFonts w:ascii="Times New Roman" w:hAnsi="Times New Roman" w:cs="Times New Roman"/>
        </w:rPr>
        <w:t xml:space="preserve"> conducted on October 18</w:t>
      </w:r>
      <w:r w:rsidR="00E8003A" w:rsidRPr="00E8003A">
        <w:rPr>
          <w:rFonts w:ascii="Times New Roman" w:hAnsi="Times New Roman" w:cs="Times New Roman"/>
          <w:vertAlign w:val="superscript"/>
        </w:rPr>
        <w:t>th</w:t>
      </w:r>
      <w:r w:rsidR="00E8003A">
        <w:rPr>
          <w:rFonts w:ascii="Times New Roman" w:hAnsi="Times New Roman" w:cs="Times New Roman"/>
        </w:rPr>
        <w:t xml:space="preserve">, 2023. </w:t>
      </w:r>
    </w:p>
    <w:p w14:paraId="4BED0D0F" w14:textId="20FECA67" w:rsidR="00A72F54" w:rsidRPr="00D9630C" w:rsidRDefault="00A72F54" w:rsidP="00A72F54">
      <w:pPr>
        <w:pStyle w:val="ListParagraph"/>
        <w:numPr>
          <w:ilvl w:val="0"/>
          <w:numId w:val="2"/>
        </w:numPr>
        <w:jc w:val="both"/>
        <w:rPr>
          <w:rFonts w:ascii="Times New Roman" w:hAnsi="Times New Roman" w:cs="Times New Roman"/>
          <w:b/>
          <w:bCs/>
        </w:rPr>
      </w:pPr>
      <w:r w:rsidRPr="00D9630C">
        <w:rPr>
          <w:rFonts w:ascii="Times New Roman" w:hAnsi="Times New Roman" w:cs="Times New Roman"/>
          <w:b/>
          <w:bCs/>
        </w:rPr>
        <w:t>Adjourn Meeting:</w:t>
      </w:r>
    </w:p>
    <w:p w14:paraId="06C45B63" w14:textId="6F3D6C61" w:rsidR="00272668" w:rsidRPr="00D176EC" w:rsidRDefault="00C37441" w:rsidP="002B504B">
      <w:pPr>
        <w:pStyle w:val="ListParagraph"/>
        <w:numPr>
          <w:ilvl w:val="1"/>
          <w:numId w:val="2"/>
        </w:numPr>
        <w:jc w:val="both"/>
        <w:rPr>
          <w:rFonts w:ascii="Times New Roman" w:hAnsi="Times New Roman" w:cs="Times New Roman"/>
        </w:rPr>
      </w:pPr>
      <w:r w:rsidRPr="00D176EC">
        <w:rPr>
          <w:rFonts w:ascii="Times New Roman" w:hAnsi="Times New Roman" w:cs="Times New Roman"/>
        </w:rPr>
        <w:t>Set time for next meeting</w:t>
      </w:r>
      <w:r w:rsidR="00D9630C">
        <w:rPr>
          <w:rFonts w:ascii="Times New Roman" w:hAnsi="Times New Roman" w:cs="Times New Roman"/>
        </w:rPr>
        <w:t>:</w:t>
      </w:r>
      <w:r w:rsidRPr="00D176EC">
        <w:rPr>
          <w:rFonts w:ascii="Times New Roman" w:hAnsi="Times New Roman" w:cs="Times New Roman"/>
        </w:rPr>
        <w:t xml:space="preserve"> February</w:t>
      </w:r>
      <w:r w:rsidR="00A32CF6" w:rsidRPr="00D176EC">
        <w:rPr>
          <w:rFonts w:ascii="Times New Roman" w:hAnsi="Times New Roman" w:cs="Times New Roman"/>
        </w:rPr>
        <w:t xml:space="preserve"> 15</w:t>
      </w:r>
      <w:r w:rsidR="00A32CF6" w:rsidRPr="00D176EC">
        <w:rPr>
          <w:rFonts w:ascii="Times New Roman" w:hAnsi="Times New Roman" w:cs="Times New Roman"/>
          <w:vertAlign w:val="superscript"/>
        </w:rPr>
        <w:t>th</w:t>
      </w:r>
      <w:r w:rsidR="00A32CF6" w:rsidRPr="00D176EC">
        <w:rPr>
          <w:rFonts w:ascii="Times New Roman" w:hAnsi="Times New Roman" w:cs="Times New Roman"/>
        </w:rPr>
        <w:t>,</w:t>
      </w:r>
      <w:r w:rsidRPr="00D176EC">
        <w:rPr>
          <w:rFonts w:ascii="Times New Roman" w:hAnsi="Times New Roman" w:cs="Times New Roman"/>
        </w:rPr>
        <w:t xml:space="preserve"> </w:t>
      </w:r>
      <w:r w:rsidR="0083482A" w:rsidRPr="00D176EC">
        <w:rPr>
          <w:rFonts w:ascii="Times New Roman" w:hAnsi="Times New Roman" w:cs="Times New Roman"/>
        </w:rPr>
        <w:t>2024,</w:t>
      </w:r>
      <w:r w:rsidR="00A32CF6" w:rsidRPr="00D176EC">
        <w:rPr>
          <w:rFonts w:ascii="Times New Roman" w:hAnsi="Times New Roman" w:cs="Times New Roman"/>
        </w:rPr>
        <w:t xml:space="preserve"> in Ciudad Juarez at the Municipal Buildin</w:t>
      </w:r>
      <w:r w:rsidR="00D176EC" w:rsidRPr="00D176EC">
        <w:rPr>
          <w:rFonts w:ascii="Times New Roman" w:hAnsi="Times New Roman" w:cs="Times New Roman"/>
        </w:rPr>
        <w:t>g</w:t>
      </w:r>
    </w:p>
    <w:sectPr w:rsidR="00272668" w:rsidRPr="00D176EC" w:rsidSect="00F3230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7A73"/>
    <w:multiLevelType w:val="hybridMultilevel"/>
    <w:tmpl w:val="B06A7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07AD7"/>
    <w:multiLevelType w:val="multilevel"/>
    <w:tmpl w:val="DB4229EC"/>
    <w:lvl w:ilvl="0">
      <w:start w:val="1"/>
      <w:numFmt w:val="decimal"/>
      <w:suff w:val="space"/>
      <w:lvlText w:val="%1."/>
      <w:lvlJc w:val="left"/>
      <w:pPr>
        <w:ind w:left="504" w:hanging="504"/>
      </w:pPr>
      <w:rPr>
        <w:rFonts w:hint="default"/>
        <w:b/>
        <w:bCs/>
      </w:rPr>
    </w:lvl>
    <w:lvl w:ilvl="1">
      <w:start w:val="1"/>
      <w:numFmt w:val="lowerLetter"/>
      <w:suff w:val="space"/>
      <w:lvlText w:val="%2."/>
      <w:lvlJc w:val="left"/>
      <w:pPr>
        <w:ind w:left="648" w:hanging="360"/>
      </w:pPr>
      <w:rPr>
        <w:rFonts w:hint="default"/>
      </w:rPr>
    </w:lvl>
    <w:lvl w:ilvl="2">
      <w:start w:val="1"/>
      <w:numFmt w:val="lowerRoman"/>
      <w:suff w:val="space"/>
      <w:lvlText w:val="%3."/>
      <w:lvlJc w:val="right"/>
      <w:pPr>
        <w:ind w:left="1008" w:hanging="216"/>
      </w:pPr>
      <w:rPr>
        <w:rFonts w:hint="default"/>
      </w:rPr>
    </w:lvl>
    <w:lvl w:ilvl="3">
      <w:start w:val="1"/>
      <w:numFmt w:val="decimal"/>
      <w:suff w:val="space"/>
      <w:lvlText w:val="%4."/>
      <w:lvlJc w:val="left"/>
      <w:pPr>
        <w:ind w:left="1728"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70199087">
    <w:abstractNumId w:val="0"/>
  </w:num>
  <w:num w:numId="2" w16cid:durableId="459302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668"/>
    <w:rsid w:val="00030895"/>
    <w:rsid w:val="000434CE"/>
    <w:rsid w:val="00043E76"/>
    <w:rsid w:val="00050DBA"/>
    <w:rsid w:val="000610F7"/>
    <w:rsid w:val="00080564"/>
    <w:rsid w:val="00086554"/>
    <w:rsid w:val="00090F64"/>
    <w:rsid w:val="00097FF5"/>
    <w:rsid w:val="000F0EED"/>
    <w:rsid w:val="00102F75"/>
    <w:rsid w:val="001154BD"/>
    <w:rsid w:val="00131EA4"/>
    <w:rsid w:val="0013760C"/>
    <w:rsid w:val="00157105"/>
    <w:rsid w:val="00163BC1"/>
    <w:rsid w:val="001A1A5D"/>
    <w:rsid w:val="001B0B38"/>
    <w:rsid w:val="001D57DC"/>
    <w:rsid w:val="001E720C"/>
    <w:rsid w:val="001E7B01"/>
    <w:rsid w:val="00200CEA"/>
    <w:rsid w:val="002070C1"/>
    <w:rsid w:val="00216727"/>
    <w:rsid w:val="00220803"/>
    <w:rsid w:val="00224F06"/>
    <w:rsid w:val="00234AE1"/>
    <w:rsid w:val="002403FF"/>
    <w:rsid w:val="00260808"/>
    <w:rsid w:val="00272668"/>
    <w:rsid w:val="00274ADE"/>
    <w:rsid w:val="00282D49"/>
    <w:rsid w:val="00293C5F"/>
    <w:rsid w:val="002A611C"/>
    <w:rsid w:val="002C0156"/>
    <w:rsid w:val="002D3F42"/>
    <w:rsid w:val="002E4566"/>
    <w:rsid w:val="002E4C20"/>
    <w:rsid w:val="002E7C26"/>
    <w:rsid w:val="003061EF"/>
    <w:rsid w:val="00306EF9"/>
    <w:rsid w:val="0031553D"/>
    <w:rsid w:val="00316347"/>
    <w:rsid w:val="0032089A"/>
    <w:rsid w:val="003253AD"/>
    <w:rsid w:val="003461A6"/>
    <w:rsid w:val="00350689"/>
    <w:rsid w:val="003628CF"/>
    <w:rsid w:val="00366C17"/>
    <w:rsid w:val="00370CDD"/>
    <w:rsid w:val="00372B51"/>
    <w:rsid w:val="00374B12"/>
    <w:rsid w:val="00377075"/>
    <w:rsid w:val="00381D52"/>
    <w:rsid w:val="003A353B"/>
    <w:rsid w:val="003A715B"/>
    <w:rsid w:val="003C1311"/>
    <w:rsid w:val="003C2FA6"/>
    <w:rsid w:val="003E1147"/>
    <w:rsid w:val="003E24E7"/>
    <w:rsid w:val="003E416A"/>
    <w:rsid w:val="003F41D9"/>
    <w:rsid w:val="00450DFA"/>
    <w:rsid w:val="00464F3C"/>
    <w:rsid w:val="004845D9"/>
    <w:rsid w:val="004B27E2"/>
    <w:rsid w:val="004E539F"/>
    <w:rsid w:val="005127EF"/>
    <w:rsid w:val="00515BF1"/>
    <w:rsid w:val="00532DB7"/>
    <w:rsid w:val="005624EE"/>
    <w:rsid w:val="00571CF8"/>
    <w:rsid w:val="00572CAE"/>
    <w:rsid w:val="00580042"/>
    <w:rsid w:val="00580135"/>
    <w:rsid w:val="005A138B"/>
    <w:rsid w:val="005A4630"/>
    <w:rsid w:val="005E1377"/>
    <w:rsid w:val="006033AF"/>
    <w:rsid w:val="00613D3D"/>
    <w:rsid w:val="006205C2"/>
    <w:rsid w:val="0062292F"/>
    <w:rsid w:val="006304E4"/>
    <w:rsid w:val="006343D6"/>
    <w:rsid w:val="00644A43"/>
    <w:rsid w:val="00663BDB"/>
    <w:rsid w:val="006B6521"/>
    <w:rsid w:val="006C4D47"/>
    <w:rsid w:val="006C6065"/>
    <w:rsid w:val="0071776E"/>
    <w:rsid w:val="0072123D"/>
    <w:rsid w:val="00722C31"/>
    <w:rsid w:val="0073004E"/>
    <w:rsid w:val="00755983"/>
    <w:rsid w:val="007646A3"/>
    <w:rsid w:val="00781FBB"/>
    <w:rsid w:val="007911CF"/>
    <w:rsid w:val="007A0662"/>
    <w:rsid w:val="007B4D92"/>
    <w:rsid w:val="007C572F"/>
    <w:rsid w:val="007D4795"/>
    <w:rsid w:val="007F0B27"/>
    <w:rsid w:val="007F7C00"/>
    <w:rsid w:val="00805492"/>
    <w:rsid w:val="0083482A"/>
    <w:rsid w:val="0084218C"/>
    <w:rsid w:val="00850975"/>
    <w:rsid w:val="00850F12"/>
    <w:rsid w:val="00864F30"/>
    <w:rsid w:val="00882B06"/>
    <w:rsid w:val="00882B53"/>
    <w:rsid w:val="00884BB8"/>
    <w:rsid w:val="0089356E"/>
    <w:rsid w:val="008A1F1E"/>
    <w:rsid w:val="008B2674"/>
    <w:rsid w:val="008C6212"/>
    <w:rsid w:val="008C7EE2"/>
    <w:rsid w:val="008D32CB"/>
    <w:rsid w:val="008D7562"/>
    <w:rsid w:val="008E0AEF"/>
    <w:rsid w:val="008E1375"/>
    <w:rsid w:val="008E3381"/>
    <w:rsid w:val="008E73F2"/>
    <w:rsid w:val="00914C47"/>
    <w:rsid w:val="00915E17"/>
    <w:rsid w:val="00925DCC"/>
    <w:rsid w:val="00927B32"/>
    <w:rsid w:val="00944782"/>
    <w:rsid w:val="0094494D"/>
    <w:rsid w:val="00951DD6"/>
    <w:rsid w:val="00953721"/>
    <w:rsid w:val="00961D69"/>
    <w:rsid w:val="009776CA"/>
    <w:rsid w:val="009778AB"/>
    <w:rsid w:val="00991CB8"/>
    <w:rsid w:val="00992530"/>
    <w:rsid w:val="0099605B"/>
    <w:rsid w:val="009B6BBE"/>
    <w:rsid w:val="009D015D"/>
    <w:rsid w:val="009E0BA7"/>
    <w:rsid w:val="00A0414C"/>
    <w:rsid w:val="00A0508B"/>
    <w:rsid w:val="00A11F61"/>
    <w:rsid w:val="00A13868"/>
    <w:rsid w:val="00A13907"/>
    <w:rsid w:val="00A22FBF"/>
    <w:rsid w:val="00A32CF6"/>
    <w:rsid w:val="00A72F54"/>
    <w:rsid w:val="00AA79C2"/>
    <w:rsid w:val="00AB554B"/>
    <w:rsid w:val="00AC63B2"/>
    <w:rsid w:val="00B01927"/>
    <w:rsid w:val="00B16009"/>
    <w:rsid w:val="00B30933"/>
    <w:rsid w:val="00B45519"/>
    <w:rsid w:val="00B46822"/>
    <w:rsid w:val="00B5352A"/>
    <w:rsid w:val="00B932C5"/>
    <w:rsid w:val="00BA758D"/>
    <w:rsid w:val="00BB36B3"/>
    <w:rsid w:val="00BB5218"/>
    <w:rsid w:val="00BB63E9"/>
    <w:rsid w:val="00BC217A"/>
    <w:rsid w:val="00BF1236"/>
    <w:rsid w:val="00BF1672"/>
    <w:rsid w:val="00C02C22"/>
    <w:rsid w:val="00C161CF"/>
    <w:rsid w:val="00C20D49"/>
    <w:rsid w:val="00C21858"/>
    <w:rsid w:val="00C23A69"/>
    <w:rsid w:val="00C34662"/>
    <w:rsid w:val="00C37441"/>
    <w:rsid w:val="00C41D91"/>
    <w:rsid w:val="00C54CB5"/>
    <w:rsid w:val="00C82505"/>
    <w:rsid w:val="00C86A2A"/>
    <w:rsid w:val="00C96C4F"/>
    <w:rsid w:val="00CA27B9"/>
    <w:rsid w:val="00CB51FE"/>
    <w:rsid w:val="00CC7A80"/>
    <w:rsid w:val="00CD73FB"/>
    <w:rsid w:val="00D00571"/>
    <w:rsid w:val="00D02709"/>
    <w:rsid w:val="00D04ABB"/>
    <w:rsid w:val="00D176EC"/>
    <w:rsid w:val="00D2054D"/>
    <w:rsid w:val="00D25D16"/>
    <w:rsid w:val="00D67471"/>
    <w:rsid w:val="00D83505"/>
    <w:rsid w:val="00D83EE2"/>
    <w:rsid w:val="00D90311"/>
    <w:rsid w:val="00D9630C"/>
    <w:rsid w:val="00DB1B3E"/>
    <w:rsid w:val="00DE4187"/>
    <w:rsid w:val="00DE56E6"/>
    <w:rsid w:val="00E02F7A"/>
    <w:rsid w:val="00E11E63"/>
    <w:rsid w:val="00E2256E"/>
    <w:rsid w:val="00E2406B"/>
    <w:rsid w:val="00E31248"/>
    <w:rsid w:val="00E31655"/>
    <w:rsid w:val="00E476B0"/>
    <w:rsid w:val="00E52C50"/>
    <w:rsid w:val="00E6176C"/>
    <w:rsid w:val="00E65C00"/>
    <w:rsid w:val="00E8003A"/>
    <w:rsid w:val="00E82296"/>
    <w:rsid w:val="00E8490B"/>
    <w:rsid w:val="00EA697F"/>
    <w:rsid w:val="00EB678F"/>
    <w:rsid w:val="00EC0824"/>
    <w:rsid w:val="00EC3436"/>
    <w:rsid w:val="00EC6A27"/>
    <w:rsid w:val="00EE012D"/>
    <w:rsid w:val="00EF525F"/>
    <w:rsid w:val="00F00B61"/>
    <w:rsid w:val="00F02640"/>
    <w:rsid w:val="00F16335"/>
    <w:rsid w:val="00F16891"/>
    <w:rsid w:val="00F204A4"/>
    <w:rsid w:val="00F20B28"/>
    <w:rsid w:val="00F21DF7"/>
    <w:rsid w:val="00F26CB3"/>
    <w:rsid w:val="00F32300"/>
    <w:rsid w:val="00F34574"/>
    <w:rsid w:val="00F36786"/>
    <w:rsid w:val="00F44FE4"/>
    <w:rsid w:val="00F6681C"/>
    <w:rsid w:val="00F72CF3"/>
    <w:rsid w:val="00F769B1"/>
    <w:rsid w:val="00F84F02"/>
    <w:rsid w:val="00F94369"/>
    <w:rsid w:val="00F9761C"/>
    <w:rsid w:val="00F97AFD"/>
    <w:rsid w:val="00FA4A5A"/>
    <w:rsid w:val="00FB2BF8"/>
    <w:rsid w:val="00FC11F6"/>
    <w:rsid w:val="00FC507D"/>
    <w:rsid w:val="00FD2061"/>
    <w:rsid w:val="00FD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596B"/>
  <w15:chartTrackingRefBased/>
  <w15:docId w15:val="{5CB5A7B5-559D-461A-AE45-894BA91A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204A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F204A4"/>
  </w:style>
  <w:style w:type="character" w:customStyle="1" w:styleId="eop">
    <w:name w:val="eop"/>
    <w:basedOn w:val="DefaultParagraphFont"/>
    <w:rsid w:val="00F204A4"/>
  </w:style>
  <w:style w:type="paragraph" w:styleId="ListParagraph">
    <w:name w:val="List Paragraph"/>
    <w:basedOn w:val="Normal"/>
    <w:uiPriority w:val="34"/>
    <w:qFormat/>
    <w:rsid w:val="00C82505"/>
    <w:pPr>
      <w:ind w:left="720"/>
      <w:contextualSpacing/>
    </w:pPr>
  </w:style>
  <w:style w:type="character" w:styleId="Hyperlink">
    <w:name w:val="Hyperlink"/>
    <w:basedOn w:val="DefaultParagraphFont"/>
    <w:uiPriority w:val="99"/>
    <w:unhideWhenUsed/>
    <w:rsid w:val="00E2256E"/>
    <w:rPr>
      <w:color w:val="0563C1" w:themeColor="hyperlink"/>
      <w:u w:val="single"/>
    </w:rPr>
  </w:style>
  <w:style w:type="character" w:styleId="UnresolvedMention">
    <w:name w:val="Unresolved Mention"/>
    <w:basedOn w:val="DefaultParagraphFont"/>
    <w:uiPriority w:val="99"/>
    <w:semiHidden/>
    <w:unhideWhenUsed/>
    <w:rsid w:val="00E22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2818">
      <w:bodyDiv w:val="1"/>
      <w:marLeft w:val="0"/>
      <w:marRight w:val="0"/>
      <w:marTop w:val="0"/>
      <w:marBottom w:val="0"/>
      <w:divBdr>
        <w:top w:val="none" w:sz="0" w:space="0" w:color="auto"/>
        <w:left w:val="none" w:sz="0" w:space="0" w:color="auto"/>
        <w:bottom w:val="none" w:sz="0" w:space="0" w:color="auto"/>
        <w:right w:val="none" w:sz="0" w:space="0" w:color="auto"/>
      </w:divBdr>
      <w:divsChild>
        <w:div w:id="1654599154">
          <w:marLeft w:val="0"/>
          <w:marRight w:val="0"/>
          <w:marTop w:val="0"/>
          <w:marBottom w:val="0"/>
          <w:divBdr>
            <w:top w:val="none" w:sz="0" w:space="0" w:color="auto"/>
            <w:left w:val="none" w:sz="0" w:space="0" w:color="auto"/>
            <w:bottom w:val="none" w:sz="0" w:space="0" w:color="auto"/>
            <w:right w:val="none" w:sz="0" w:space="0" w:color="auto"/>
          </w:divBdr>
          <w:divsChild>
            <w:div w:id="1567952506">
              <w:marLeft w:val="0"/>
              <w:marRight w:val="0"/>
              <w:marTop w:val="0"/>
              <w:marBottom w:val="0"/>
              <w:divBdr>
                <w:top w:val="none" w:sz="0" w:space="0" w:color="auto"/>
                <w:left w:val="none" w:sz="0" w:space="0" w:color="auto"/>
                <w:bottom w:val="none" w:sz="0" w:space="0" w:color="auto"/>
                <w:right w:val="none" w:sz="0" w:space="0" w:color="auto"/>
              </w:divBdr>
            </w:div>
          </w:divsChild>
        </w:div>
        <w:div w:id="1412695628">
          <w:marLeft w:val="0"/>
          <w:marRight w:val="0"/>
          <w:marTop w:val="0"/>
          <w:marBottom w:val="0"/>
          <w:divBdr>
            <w:top w:val="none" w:sz="0" w:space="0" w:color="auto"/>
            <w:left w:val="none" w:sz="0" w:space="0" w:color="auto"/>
            <w:bottom w:val="none" w:sz="0" w:space="0" w:color="auto"/>
            <w:right w:val="none" w:sz="0" w:space="0" w:color="auto"/>
          </w:divBdr>
          <w:divsChild>
            <w:div w:id="1028332451">
              <w:marLeft w:val="0"/>
              <w:marRight w:val="0"/>
              <w:marTop w:val="0"/>
              <w:marBottom w:val="0"/>
              <w:divBdr>
                <w:top w:val="none" w:sz="0" w:space="0" w:color="auto"/>
                <w:left w:val="none" w:sz="0" w:space="0" w:color="auto"/>
                <w:bottom w:val="none" w:sz="0" w:space="0" w:color="auto"/>
                <w:right w:val="none" w:sz="0" w:space="0" w:color="auto"/>
              </w:divBdr>
            </w:div>
          </w:divsChild>
        </w:div>
        <w:div w:id="194007897">
          <w:marLeft w:val="0"/>
          <w:marRight w:val="0"/>
          <w:marTop w:val="0"/>
          <w:marBottom w:val="0"/>
          <w:divBdr>
            <w:top w:val="none" w:sz="0" w:space="0" w:color="auto"/>
            <w:left w:val="none" w:sz="0" w:space="0" w:color="auto"/>
            <w:bottom w:val="none" w:sz="0" w:space="0" w:color="auto"/>
            <w:right w:val="none" w:sz="0" w:space="0" w:color="auto"/>
          </w:divBdr>
          <w:divsChild>
            <w:div w:id="760489400">
              <w:marLeft w:val="0"/>
              <w:marRight w:val="0"/>
              <w:marTop w:val="0"/>
              <w:marBottom w:val="0"/>
              <w:divBdr>
                <w:top w:val="none" w:sz="0" w:space="0" w:color="auto"/>
                <w:left w:val="none" w:sz="0" w:space="0" w:color="auto"/>
                <w:bottom w:val="none" w:sz="0" w:space="0" w:color="auto"/>
                <w:right w:val="none" w:sz="0" w:space="0" w:color="auto"/>
              </w:divBdr>
            </w:div>
          </w:divsChild>
        </w:div>
        <w:div w:id="233977105">
          <w:marLeft w:val="0"/>
          <w:marRight w:val="0"/>
          <w:marTop w:val="0"/>
          <w:marBottom w:val="0"/>
          <w:divBdr>
            <w:top w:val="none" w:sz="0" w:space="0" w:color="auto"/>
            <w:left w:val="none" w:sz="0" w:space="0" w:color="auto"/>
            <w:bottom w:val="none" w:sz="0" w:space="0" w:color="auto"/>
            <w:right w:val="none" w:sz="0" w:space="0" w:color="auto"/>
          </w:divBdr>
          <w:divsChild>
            <w:div w:id="344523056">
              <w:marLeft w:val="0"/>
              <w:marRight w:val="0"/>
              <w:marTop w:val="0"/>
              <w:marBottom w:val="0"/>
              <w:divBdr>
                <w:top w:val="none" w:sz="0" w:space="0" w:color="auto"/>
                <w:left w:val="none" w:sz="0" w:space="0" w:color="auto"/>
                <w:bottom w:val="none" w:sz="0" w:space="0" w:color="auto"/>
                <w:right w:val="none" w:sz="0" w:space="0" w:color="auto"/>
              </w:divBdr>
            </w:div>
          </w:divsChild>
        </w:div>
        <w:div w:id="980889995">
          <w:marLeft w:val="0"/>
          <w:marRight w:val="0"/>
          <w:marTop w:val="0"/>
          <w:marBottom w:val="0"/>
          <w:divBdr>
            <w:top w:val="none" w:sz="0" w:space="0" w:color="auto"/>
            <w:left w:val="none" w:sz="0" w:space="0" w:color="auto"/>
            <w:bottom w:val="none" w:sz="0" w:space="0" w:color="auto"/>
            <w:right w:val="none" w:sz="0" w:space="0" w:color="auto"/>
          </w:divBdr>
          <w:divsChild>
            <w:div w:id="1617640517">
              <w:marLeft w:val="0"/>
              <w:marRight w:val="0"/>
              <w:marTop w:val="0"/>
              <w:marBottom w:val="0"/>
              <w:divBdr>
                <w:top w:val="none" w:sz="0" w:space="0" w:color="auto"/>
                <w:left w:val="none" w:sz="0" w:space="0" w:color="auto"/>
                <w:bottom w:val="none" w:sz="0" w:space="0" w:color="auto"/>
                <w:right w:val="none" w:sz="0" w:space="0" w:color="auto"/>
              </w:divBdr>
            </w:div>
          </w:divsChild>
        </w:div>
        <w:div w:id="407505015">
          <w:marLeft w:val="0"/>
          <w:marRight w:val="0"/>
          <w:marTop w:val="0"/>
          <w:marBottom w:val="0"/>
          <w:divBdr>
            <w:top w:val="none" w:sz="0" w:space="0" w:color="auto"/>
            <w:left w:val="none" w:sz="0" w:space="0" w:color="auto"/>
            <w:bottom w:val="none" w:sz="0" w:space="0" w:color="auto"/>
            <w:right w:val="none" w:sz="0" w:space="0" w:color="auto"/>
          </w:divBdr>
          <w:divsChild>
            <w:div w:id="801579448">
              <w:marLeft w:val="0"/>
              <w:marRight w:val="0"/>
              <w:marTop w:val="0"/>
              <w:marBottom w:val="0"/>
              <w:divBdr>
                <w:top w:val="none" w:sz="0" w:space="0" w:color="auto"/>
                <w:left w:val="none" w:sz="0" w:space="0" w:color="auto"/>
                <w:bottom w:val="none" w:sz="0" w:space="0" w:color="auto"/>
                <w:right w:val="none" w:sz="0" w:space="0" w:color="auto"/>
              </w:divBdr>
            </w:div>
          </w:divsChild>
        </w:div>
        <w:div w:id="1527795303">
          <w:marLeft w:val="0"/>
          <w:marRight w:val="0"/>
          <w:marTop w:val="0"/>
          <w:marBottom w:val="0"/>
          <w:divBdr>
            <w:top w:val="none" w:sz="0" w:space="0" w:color="auto"/>
            <w:left w:val="none" w:sz="0" w:space="0" w:color="auto"/>
            <w:bottom w:val="none" w:sz="0" w:space="0" w:color="auto"/>
            <w:right w:val="none" w:sz="0" w:space="0" w:color="auto"/>
          </w:divBdr>
          <w:divsChild>
            <w:div w:id="1500345084">
              <w:marLeft w:val="0"/>
              <w:marRight w:val="0"/>
              <w:marTop w:val="0"/>
              <w:marBottom w:val="0"/>
              <w:divBdr>
                <w:top w:val="none" w:sz="0" w:space="0" w:color="auto"/>
                <w:left w:val="none" w:sz="0" w:space="0" w:color="auto"/>
                <w:bottom w:val="none" w:sz="0" w:space="0" w:color="auto"/>
                <w:right w:val="none" w:sz="0" w:space="0" w:color="auto"/>
              </w:divBdr>
            </w:div>
          </w:divsChild>
        </w:div>
        <w:div w:id="1029914493">
          <w:marLeft w:val="0"/>
          <w:marRight w:val="0"/>
          <w:marTop w:val="0"/>
          <w:marBottom w:val="0"/>
          <w:divBdr>
            <w:top w:val="none" w:sz="0" w:space="0" w:color="auto"/>
            <w:left w:val="none" w:sz="0" w:space="0" w:color="auto"/>
            <w:bottom w:val="none" w:sz="0" w:space="0" w:color="auto"/>
            <w:right w:val="none" w:sz="0" w:space="0" w:color="auto"/>
          </w:divBdr>
          <w:divsChild>
            <w:div w:id="1872182978">
              <w:marLeft w:val="0"/>
              <w:marRight w:val="0"/>
              <w:marTop w:val="0"/>
              <w:marBottom w:val="0"/>
              <w:divBdr>
                <w:top w:val="none" w:sz="0" w:space="0" w:color="auto"/>
                <w:left w:val="none" w:sz="0" w:space="0" w:color="auto"/>
                <w:bottom w:val="none" w:sz="0" w:space="0" w:color="auto"/>
                <w:right w:val="none" w:sz="0" w:space="0" w:color="auto"/>
              </w:divBdr>
            </w:div>
          </w:divsChild>
        </w:div>
        <w:div w:id="1216039485">
          <w:marLeft w:val="0"/>
          <w:marRight w:val="0"/>
          <w:marTop w:val="0"/>
          <w:marBottom w:val="0"/>
          <w:divBdr>
            <w:top w:val="none" w:sz="0" w:space="0" w:color="auto"/>
            <w:left w:val="none" w:sz="0" w:space="0" w:color="auto"/>
            <w:bottom w:val="none" w:sz="0" w:space="0" w:color="auto"/>
            <w:right w:val="none" w:sz="0" w:space="0" w:color="auto"/>
          </w:divBdr>
          <w:divsChild>
            <w:div w:id="1134371244">
              <w:marLeft w:val="0"/>
              <w:marRight w:val="0"/>
              <w:marTop w:val="0"/>
              <w:marBottom w:val="0"/>
              <w:divBdr>
                <w:top w:val="none" w:sz="0" w:space="0" w:color="auto"/>
                <w:left w:val="none" w:sz="0" w:space="0" w:color="auto"/>
                <w:bottom w:val="none" w:sz="0" w:space="0" w:color="auto"/>
                <w:right w:val="none" w:sz="0" w:space="0" w:color="auto"/>
              </w:divBdr>
            </w:div>
          </w:divsChild>
        </w:div>
        <w:div w:id="1645963627">
          <w:marLeft w:val="0"/>
          <w:marRight w:val="0"/>
          <w:marTop w:val="0"/>
          <w:marBottom w:val="0"/>
          <w:divBdr>
            <w:top w:val="none" w:sz="0" w:space="0" w:color="auto"/>
            <w:left w:val="none" w:sz="0" w:space="0" w:color="auto"/>
            <w:bottom w:val="none" w:sz="0" w:space="0" w:color="auto"/>
            <w:right w:val="none" w:sz="0" w:space="0" w:color="auto"/>
          </w:divBdr>
          <w:divsChild>
            <w:div w:id="383410782">
              <w:marLeft w:val="0"/>
              <w:marRight w:val="0"/>
              <w:marTop w:val="0"/>
              <w:marBottom w:val="0"/>
              <w:divBdr>
                <w:top w:val="none" w:sz="0" w:space="0" w:color="auto"/>
                <w:left w:val="none" w:sz="0" w:space="0" w:color="auto"/>
                <w:bottom w:val="none" w:sz="0" w:space="0" w:color="auto"/>
                <w:right w:val="none" w:sz="0" w:space="0" w:color="auto"/>
              </w:divBdr>
            </w:div>
          </w:divsChild>
        </w:div>
        <w:div w:id="585461763">
          <w:marLeft w:val="0"/>
          <w:marRight w:val="0"/>
          <w:marTop w:val="0"/>
          <w:marBottom w:val="0"/>
          <w:divBdr>
            <w:top w:val="none" w:sz="0" w:space="0" w:color="auto"/>
            <w:left w:val="none" w:sz="0" w:space="0" w:color="auto"/>
            <w:bottom w:val="none" w:sz="0" w:space="0" w:color="auto"/>
            <w:right w:val="none" w:sz="0" w:space="0" w:color="auto"/>
          </w:divBdr>
          <w:divsChild>
            <w:div w:id="1417440264">
              <w:marLeft w:val="0"/>
              <w:marRight w:val="0"/>
              <w:marTop w:val="0"/>
              <w:marBottom w:val="0"/>
              <w:divBdr>
                <w:top w:val="none" w:sz="0" w:space="0" w:color="auto"/>
                <w:left w:val="none" w:sz="0" w:space="0" w:color="auto"/>
                <w:bottom w:val="none" w:sz="0" w:space="0" w:color="auto"/>
                <w:right w:val="none" w:sz="0" w:space="0" w:color="auto"/>
              </w:divBdr>
            </w:div>
          </w:divsChild>
        </w:div>
        <w:div w:id="1441533435">
          <w:marLeft w:val="0"/>
          <w:marRight w:val="0"/>
          <w:marTop w:val="0"/>
          <w:marBottom w:val="0"/>
          <w:divBdr>
            <w:top w:val="none" w:sz="0" w:space="0" w:color="auto"/>
            <w:left w:val="none" w:sz="0" w:space="0" w:color="auto"/>
            <w:bottom w:val="none" w:sz="0" w:space="0" w:color="auto"/>
            <w:right w:val="none" w:sz="0" w:space="0" w:color="auto"/>
          </w:divBdr>
          <w:divsChild>
            <w:div w:id="1190411304">
              <w:marLeft w:val="0"/>
              <w:marRight w:val="0"/>
              <w:marTop w:val="0"/>
              <w:marBottom w:val="0"/>
              <w:divBdr>
                <w:top w:val="none" w:sz="0" w:space="0" w:color="auto"/>
                <w:left w:val="none" w:sz="0" w:space="0" w:color="auto"/>
                <w:bottom w:val="none" w:sz="0" w:space="0" w:color="auto"/>
                <w:right w:val="none" w:sz="0" w:space="0" w:color="auto"/>
              </w:divBdr>
            </w:div>
          </w:divsChild>
        </w:div>
        <w:div w:id="799609219">
          <w:marLeft w:val="0"/>
          <w:marRight w:val="0"/>
          <w:marTop w:val="0"/>
          <w:marBottom w:val="0"/>
          <w:divBdr>
            <w:top w:val="none" w:sz="0" w:space="0" w:color="auto"/>
            <w:left w:val="none" w:sz="0" w:space="0" w:color="auto"/>
            <w:bottom w:val="none" w:sz="0" w:space="0" w:color="auto"/>
            <w:right w:val="none" w:sz="0" w:space="0" w:color="auto"/>
          </w:divBdr>
          <w:divsChild>
            <w:div w:id="1838420694">
              <w:marLeft w:val="0"/>
              <w:marRight w:val="0"/>
              <w:marTop w:val="0"/>
              <w:marBottom w:val="0"/>
              <w:divBdr>
                <w:top w:val="none" w:sz="0" w:space="0" w:color="auto"/>
                <w:left w:val="none" w:sz="0" w:space="0" w:color="auto"/>
                <w:bottom w:val="none" w:sz="0" w:space="0" w:color="auto"/>
                <w:right w:val="none" w:sz="0" w:space="0" w:color="auto"/>
              </w:divBdr>
            </w:div>
          </w:divsChild>
        </w:div>
        <w:div w:id="1639797563">
          <w:marLeft w:val="0"/>
          <w:marRight w:val="0"/>
          <w:marTop w:val="0"/>
          <w:marBottom w:val="0"/>
          <w:divBdr>
            <w:top w:val="none" w:sz="0" w:space="0" w:color="auto"/>
            <w:left w:val="none" w:sz="0" w:space="0" w:color="auto"/>
            <w:bottom w:val="none" w:sz="0" w:space="0" w:color="auto"/>
            <w:right w:val="none" w:sz="0" w:space="0" w:color="auto"/>
          </w:divBdr>
          <w:divsChild>
            <w:div w:id="1809281101">
              <w:marLeft w:val="0"/>
              <w:marRight w:val="0"/>
              <w:marTop w:val="0"/>
              <w:marBottom w:val="0"/>
              <w:divBdr>
                <w:top w:val="none" w:sz="0" w:space="0" w:color="auto"/>
                <w:left w:val="none" w:sz="0" w:space="0" w:color="auto"/>
                <w:bottom w:val="none" w:sz="0" w:space="0" w:color="auto"/>
                <w:right w:val="none" w:sz="0" w:space="0" w:color="auto"/>
              </w:divBdr>
            </w:div>
          </w:divsChild>
        </w:div>
        <w:div w:id="1252856079">
          <w:marLeft w:val="0"/>
          <w:marRight w:val="0"/>
          <w:marTop w:val="0"/>
          <w:marBottom w:val="0"/>
          <w:divBdr>
            <w:top w:val="none" w:sz="0" w:space="0" w:color="auto"/>
            <w:left w:val="none" w:sz="0" w:space="0" w:color="auto"/>
            <w:bottom w:val="none" w:sz="0" w:space="0" w:color="auto"/>
            <w:right w:val="none" w:sz="0" w:space="0" w:color="auto"/>
          </w:divBdr>
          <w:divsChild>
            <w:div w:id="218638948">
              <w:marLeft w:val="0"/>
              <w:marRight w:val="0"/>
              <w:marTop w:val="0"/>
              <w:marBottom w:val="0"/>
              <w:divBdr>
                <w:top w:val="none" w:sz="0" w:space="0" w:color="auto"/>
                <w:left w:val="none" w:sz="0" w:space="0" w:color="auto"/>
                <w:bottom w:val="none" w:sz="0" w:space="0" w:color="auto"/>
                <w:right w:val="none" w:sz="0" w:space="0" w:color="auto"/>
              </w:divBdr>
            </w:div>
          </w:divsChild>
        </w:div>
        <w:div w:id="1568111373">
          <w:marLeft w:val="0"/>
          <w:marRight w:val="0"/>
          <w:marTop w:val="0"/>
          <w:marBottom w:val="0"/>
          <w:divBdr>
            <w:top w:val="none" w:sz="0" w:space="0" w:color="auto"/>
            <w:left w:val="none" w:sz="0" w:space="0" w:color="auto"/>
            <w:bottom w:val="none" w:sz="0" w:space="0" w:color="auto"/>
            <w:right w:val="none" w:sz="0" w:space="0" w:color="auto"/>
          </w:divBdr>
          <w:divsChild>
            <w:div w:id="1869372004">
              <w:marLeft w:val="0"/>
              <w:marRight w:val="0"/>
              <w:marTop w:val="0"/>
              <w:marBottom w:val="0"/>
              <w:divBdr>
                <w:top w:val="none" w:sz="0" w:space="0" w:color="auto"/>
                <w:left w:val="none" w:sz="0" w:space="0" w:color="auto"/>
                <w:bottom w:val="none" w:sz="0" w:space="0" w:color="auto"/>
                <w:right w:val="none" w:sz="0" w:space="0" w:color="auto"/>
              </w:divBdr>
            </w:div>
          </w:divsChild>
        </w:div>
        <w:div w:id="1808889252">
          <w:marLeft w:val="0"/>
          <w:marRight w:val="0"/>
          <w:marTop w:val="0"/>
          <w:marBottom w:val="0"/>
          <w:divBdr>
            <w:top w:val="none" w:sz="0" w:space="0" w:color="auto"/>
            <w:left w:val="none" w:sz="0" w:space="0" w:color="auto"/>
            <w:bottom w:val="none" w:sz="0" w:space="0" w:color="auto"/>
            <w:right w:val="none" w:sz="0" w:space="0" w:color="auto"/>
          </w:divBdr>
          <w:divsChild>
            <w:div w:id="1557473926">
              <w:marLeft w:val="0"/>
              <w:marRight w:val="0"/>
              <w:marTop w:val="0"/>
              <w:marBottom w:val="0"/>
              <w:divBdr>
                <w:top w:val="none" w:sz="0" w:space="0" w:color="auto"/>
                <w:left w:val="none" w:sz="0" w:space="0" w:color="auto"/>
                <w:bottom w:val="none" w:sz="0" w:space="0" w:color="auto"/>
                <w:right w:val="none" w:sz="0" w:space="0" w:color="auto"/>
              </w:divBdr>
            </w:div>
          </w:divsChild>
        </w:div>
        <w:div w:id="342708744">
          <w:marLeft w:val="0"/>
          <w:marRight w:val="0"/>
          <w:marTop w:val="0"/>
          <w:marBottom w:val="0"/>
          <w:divBdr>
            <w:top w:val="none" w:sz="0" w:space="0" w:color="auto"/>
            <w:left w:val="none" w:sz="0" w:space="0" w:color="auto"/>
            <w:bottom w:val="none" w:sz="0" w:space="0" w:color="auto"/>
            <w:right w:val="none" w:sz="0" w:space="0" w:color="auto"/>
          </w:divBdr>
          <w:divsChild>
            <w:div w:id="812068537">
              <w:marLeft w:val="0"/>
              <w:marRight w:val="0"/>
              <w:marTop w:val="0"/>
              <w:marBottom w:val="0"/>
              <w:divBdr>
                <w:top w:val="none" w:sz="0" w:space="0" w:color="auto"/>
                <w:left w:val="none" w:sz="0" w:space="0" w:color="auto"/>
                <w:bottom w:val="none" w:sz="0" w:space="0" w:color="auto"/>
                <w:right w:val="none" w:sz="0" w:space="0" w:color="auto"/>
              </w:divBdr>
            </w:div>
          </w:divsChild>
        </w:div>
        <w:div w:id="656960503">
          <w:marLeft w:val="0"/>
          <w:marRight w:val="0"/>
          <w:marTop w:val="0"/>
          <w:marBottom w:val="0"/>
          <w:divBdr>
            <w:top w:val="none" w:sz="0" w:space="0" w:color="auto"/>
            <w:left w:val="none" w:sz="0" w:space="0" w:color="auto"/>
            <w:bottom w:val="none" w:sz="0" w:space="0" w:color="auto"/>
            <w:right w:val="none" w:sz="0" w:space="0" w:color="auto"/>
          </w:divBdr>
          <w:divsChild>
            <w:div w:id="659387861">
              <w:marLeft w:val="0"/>
              <w:marRight w:val="0"/>
              <w:marTop w:val="0"/>
              <w:marBottom w:val="0"/>
              <w:divBdr>
                <w:top w:val="none" w:sz="0" w:space="0" w:color="auto"/>
                <w:left w:val="none" w:sz="0" w:space="0" w:color="auto"/>
                <w:bottom w:val="none" w:sz="0" w:space="0" w:color="auto"/>
                <w:right w:val="none" w:sz="0" w:space="0" w:color="auto"/>
              </w:divBdr>
            </w:div>
          </w:divsChild>
        </w:div>
        <w:div w:id="1915121831">
          <w:marLeft w:val="0"/>
          <w:marRight w:val="0"/>
          <w:marTop w:val="0"/>
          <w:marBottom w:val="0"/>
          <w:divBdr>
            <w:top w:val="none" w:sz="0" w:space="0" w:color="auto"/>
            <w:left w:val="none" w:sz="0" w:space="0" w:color="auto"/>
            <w:bottom w:val="none" w:sz="0" w:space="0" w:color="auto"/>
            <w:right w:val="none" w:sz="0" w:space="0" w:color="auto"/>
          </w:divBdr>
          <w:divsChild>
            <w:div w:id="401679592">
              <w:marLeft w:val="0"/>
              <w:marRight w:val="0"/>
              <w:marTop w:val="0"/>
              <w:marBottom w:val="0"/>
              <w:divBdr>
                <w:top w:val="none" w:sz="0" w:space="0" w:color="auto"/>
                <w:left w:val="none" w:sz="0" w:space="0" w:color="auto"/>
                <w:bottom w:val="none" w:sz="0" w:space="0" w:color="auto"/>
                <w:right w:val="none" w:sz="0" w:space="0" w:color="auto"/>
              </w:divBdr>
            </w:div>
          </w:divsChild>
        </w:div>
        <w:div w:id="945036288">
          <w:marLeft w:val="0"/>
          <w:marRight w:val="0"/>
          <w:marTop w:val="0"/>
          <w:marBottom w:val="0"/>
          <w:divBdr>
            <w:top w:val="none" w:sz="0" w:space="0" w:color="auto"/>
            <w:left w:val="none" w:sz="0" w:space="0" w:color="auto"/>
            <w:bottom w:val="none" w:sz="0" w:space="0" w:color="auto"/>
            <w:right w:val="none" w:sz="0" w:space="0" w:color="auto"/>
          </w:divBdr>
          <w:divsChild>
            <w:div w:id="1766150084">
              <w:marLeft w:val="0"/>
              <w:marRight w:val="0"/>
              <w:marTop w:val="0"/>
              <w:marBottom w:val="0"/>
              <w:divBdr>
                <w:top w:val="none" w:sz="0" w:space="0" w:color="auto"/>
                <w:left w:val="none" w:sz="0" w:space="0" w:color="auto"/>
                <w:bottom w:val="none" w:sz="0" w:space="0" w:color="auto"/>
                <w:right w:val="none" w:sz="0" w:space="0" w:color="auto"/>
              </w:divBdr>
            </w:div>
          </w:divsChild>
        </w:div>
        <w:div w:id="830490542">
          <w:marLeft w:val="0"/>
          <w:marRight w:val="0"/>
          <w:marTop w:val="0"/>
          <w:marBottom w:val="0"/>
          <w:divBdr>
            <w:top w:val="none" w:sz="0" w:space="0" w:color="auto"/>
            <w:left w:val="none" w:sz="0" w:space="0" w:color="auto"/>
            <w:bottom w:val="none" w:sz="0" w:space="0" w:color="auto"/>
            <w:right w:val="none" w:sz="0" w:space="0" w:color="auto"/>
          </w:divBdr>
          <w:divsChild>
            <w:div w:id="1167404667">
              <w:marLeft w:val="0"/>
              <w:marRight w:val="0"/>
              <w:marTop w:val="0"/>
              <w:marBottom w:val="0"/>
              <w:divBdr>
                <w:top w:val="none" w:sz="0" w:space="0" w:color="auto"/>
                <w:left w:val="none" w:sz="0" w:space="0" w:color="auto"/>
                <w:bottom w:val="none" w:sz="0" w:space="0" w:color="auto"/>
                <w:right w:val="none" w:sz="0" w:space="0" w:color="auto"/>
              </w:divBdr>
            </w:div>
          </w:divsChild>
        </w:div>
        <w:div w:id="1896231622">
          <w:marLeft w:val="0"/>
          <w:marRight w:val="0"/>
          <w:marTop w:val="0"/>
          <w:marBottom w:val="0"/>
          <w:divBdr>
            <w:top w:val="none" w:sz="0" w:space="0" w:color="auto"/>
            <w:left w:val="none" w:sz="0" w:space="0" w:color="auto"/>
            <w:bottom w:val="none" w:sz="0" w:space="0" w:color="auto"/>
            <w:right w:val="none" w:sz="0" w:space="0" w:color="auto"/>
          </w:divBdr>
          <w:divsChild>
            <w:div w:id="1908565249">
              <w:marLeft w:val="0"/>
              <w:marRight w:val="0"/>
              <w:marTop w:val="0"/>
              <w:marBottom w:val="0"/>
              <w:divBdr>
                <w:top w:val="none" w:sz="0" w:space="0" w:color="auto"/>
                <w:left w:val="none" w:sz="0" w:space="0" w:color="auto"/>
                <w:bottom w:val="none" w:sz="0" w:space="0" w:color="auto"/>
                <w:right w:val="none" w:sz="0" w:space="0" w:color="auto"/>
              </w:divBdr>
            </w:div>
          </w:divsChild>
        </w:div>
        <w:div w:id="2143425220">
          <w:marLeft w:val="0"/>
          <w:marRight w:val="0"/>
          <w:marTop w:val="0"/>
          <w:marBottom w:val="0"/>
          <w:divBdr>
            <w:top w:val="none" w:sz="0" w:space="0" w:color="auto"/>
            <w:left w:val="none" w:sz="0" w:space="0" w:color="auto"/>
            <w:bottom w:val="none" w:sz="0" w:space="0" w:color="auto"/>
            <w:right w:val="none" w:sz="0" w:space="0" w:color="auto"/>
          </w:divBdr>
          <w:divsChild>
            <w:div w:id="1685089314">
              <w:marLeft w:val="0"/>
              <w:marRight w:val="0"/>
              <w:marTop w:val="0"/>
              <w:marBottom w:val="0"/>
              <w:divBdr>
                <w:top w:val="none" w:sz="0" w:space="0" w:color="auto"/>
                <w:left w:val="none" w:sz="0" w:space="0" w:color="auto"/>
                <w:bottom w:val="none" w:sz="0" w:space="0" w:color="auto"/>
                <w:right w:val="none" w:sz="0" w:space="0" w:color="auto"/>
              </w:divBdr>
            </w:div>
          </w:divsChild>
        </w:div>
        <w:div w:id="1850412839">
          <w:marLeft w:val="0"/>
          <w:marRight w:val="0"/>
          <w:marTop w:val="0"/>
          <w:marBottom w:val="0"/>
          <w:divBdr>
            <w:top w:val="none" w:sz="0" w:space="0" w:color="auto"/>
            <w:left w:val="none" w:sz="0" w:space="0" w:color="auto"/>
            <w:bottom w:val="none" w:sz="0" w:space="0" w:color="auto"/>
            <w:right w:val="none" w:sz="0" w:space="0" w:color="auto"/>
          </w:divBdr>
          <w:divsChild>
            <w:div w:id="1987515032">
              <w:marLeft w:val="0"/>
              <w:marRight w:val="0"/>
              <w:marTop w:val="0"/>
              <w:marBottom w:val="0"/>
              <w:divBdr>
                <w:top w:val="none" w:sz="0" w:space="0" w:color="auto"/>
                <w:left w:val="none" w:sz="0" w:space="0" w:color="auto"/>
                <w:bottom w:val="none" w:sz="0" w:space="0" w:color="auto"/>
                <w:right w:val="none" w:sz="0" w:space="0" w:color="auto"/>
              </w:divBdr>
            </w:div>
          </w:divsChild>
        </w:div>
        <w:div w:id="1280071295">
          <w:marLeft w:val="0"/>
          <w:marRight w:val="0"/>
          <w:marTop w:val="0"/>
          <w:marBottom w:val="0"/>
          <w:divBdr>
            <w:top w:val="none" w:sz="0" w:space="0" w:color="auto"/>
            <w:left w:val="none" w:sz="0" w:space="0" w:color="auto"/>
            <w:bottom w:val="none" w:sz="0" w:space="0" w:color="auto"/>
            <w:right w:val="none" w:sz="0" w:space="0" w:color="auto"/>
          </w:divBdr>
          <w:divsChild>
            <w:div w:id="1154679410">
              <w:marLeft w:val="0"/>
              <w:marRight w:val="0"/>
              <w:marTop w:val="0"/>
              <w:marBottom w:val="0"/>
              <w:divBdr>
                <w:top w:val="none" w:sz="0" w:space="0" w:color="auto"/>
                <w:left w:val="none" w:sz="0" w:space="0" w:color="auto"/>
                <w:bottom w:val="none" w:sz="0" w:space="0" w:color="auto"/>
                <w:right w:val="none" w:sz="0" w:space="0" w:color="auto"/>
              </w:divBdr>
            </w:div>
          </w:divsChild>
        </w:div>
        <w:div w:id="308825611">
          <w:marLeft w:val="0"/>
          <w:marRight w:val="0"/>
          <w:marTop w:val="0"/>
          <w:marBottom w:val="0"/>
          <w:divBdr>
            <w:top w:val="none" w:sz="0" w:space="0" w:color="auto"/>
            <w:left w:val="none" w:sz="0" w:space="0" w:color="auto"/>
            <w:bottom w:val="none" w:sz="0" w:space="0" w:color="auto"/>
            <w:right w:val="none" w:sz="0" w:space="0" w:color="auto"/>
          </w:divBdr>
          <w:divsChild>
            <w:div w:id="1973245785">
              <w:marLeft w:val="0"/>
              <w:marRight w:val="0"/>
              <w:marTop w:val="0"/>
              <w:marBottom w:val="0"/>
              <w:divBdr>
                <w:top w:val="none" w:sz="0" w:space="0" w:color="auto"/>
                <w:left w:val="none" w:sz="0" w:space="0" w:color="auto"/>
                <w:bottom w:val="none" w:sz="0" w:space="0" w:color="auto"/>
                <w:right w:val="none" w:sz="0" w:space="0" w:color="auto"/>
              </w:divBdr>
            </w:div>
          </w:divsChild>
        </w:div>
        <w:div w:id="1713919936">
          <w:marLeft w:val="0"/>
          <w:marRight w:val="0"/>
          <w:marTop w:val="0"/>
          <w:marBottom w:val="0"/>
          <w:divBdr>
            <w:top w:val="none" w:sz="0" w:space="0" w:color="auto"/>
            <w:left w:val="none" w:sz="0" w:space="0" w:color="auto"/>
            <w:bottom w:val="none" w:sz="0" w:space="0" w:color="auto"/>
            <w:right w:val="none" w:sz="0" w:space="0" w:color="auto"/>
          </w:divBdr>
          <w:divsChild>
            <w:div w:id="395514207">
              <w:marLeft w:val="0"/>
              <w:marRight w:val="0"/>
              <w:marTop w:val="0"/>
              <w:marBottom w:val="0"/>
              <w:divBdr>
                <w:top w:val="none" w:sz="0" w:space="0" w:color="auto"/>
                <w:left w:val="none" w:sz="0" w:space="0" w:color="auto"/>
                <w:bottom w:val="none" w:sz="0" w:space="0" w:color="auto"/>
                <w:right w:val="none" w:sz="0" w:space="0" w:color="auto"/>
              </w:divBdr>
            </w:div>
          </w:divsChild>
        </w:div>
        <w:div w:id="495922002">
          <w:marLeft w:val="0"/>
          <w:marRight w:val="0"/>
          <w:marTop w:val="0"/>
          <w:marBottom w:val="0"/>
          <w:divBdr>
            <w:top w:val="none" w:sz="0" w:space="0" w:color="auto"/>
            <w:left w:val="none" w:sz="0" w:space="0" w:color="auto"/>
            <w:bottom w:val="none" w:sz="0" w:space="0" w:color="auto"/>
            <w:right w:val="none" w:sz="0" w:space="0" w:color="auto"/>
          </w:divBdr>
          <w:divsChild>
            <w:div w:id="1976136960">
              <w:marLeft w:val="0"/>
              <w:marRight w:val="0"/>
              <w:marTop w:val="0"/>
              <w:marBottom w:val="0"/>
              <w:divBdr>
                <w:top w:val="none" w:sz="0" w:space="0" w:color="auto"/>
                <w:left w:val="none" w:sz="0" w:space="0" w:color="auto"/>
                <w:bottom w:val="none" w:sz="0" w:space="0" w:color="auto"/>
                <w:right w:val="none" w:sz="0" w:space="0" w:color="auto"/>
              </w:divBdr>
            </w:div>
          </w:divsChild>
        </w:div>
        <w:div w:id="1370373134">
          <w:marLeft w:val="0"/>
          <w:marRight w:val="0"/>
          <w:marTop w:val="0"/>
          <w:marBottom w:val="0"/>
          <w:divBdr>
            <w:top w:val="none" w:sz="0" w:space="0" w:color="auto"/>
            <w:left w:val="none" w:sz="0" w:space="0" w:color="auto"/>
            <w:bottom w:val="none" w:sz="0" w:space="0" w:color="auto"/>
            <w:right w:val="none" w:sz="0" w:space="0" w:color="auto"/>
          </w:divBdr>
          <w:divsChild>
            <w:div w:id="20443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043">
      <w:bodyDiv w:val="1"/>
      <w:marLeft w:val="0"/>
      <w:marRight w:val="0"/>
      <w:marTop w:val="0"/>
      <w:marBottom w:val="0"/>
      <w:divBdr>
        <w:top w:val="none" w:sz="0" w:space="0" w:color="auto"/>
        <w:left w:val="none" w:sz="0" w:space="0" w:color="auto"/>
        <w:bottom w:val="none" w:sz="0" w:space="0" w:color="auto"/>
        <w:right w:val="none" w:sz="0" w:space="0" w:color="auto"/>
      </w:divBdr>
      <w:divsChild>
        <w:div w:id="178592898">
          <w:marLeft w:val="0"/>
          <w:marRight w:val="0"/>
          <w:marTop w:val="0"/>
          <w:marBottom w:val="0"/>
          <w:divBdr>
            <w:top w:val="none" w:sz="0" w:space="0" w:color="auto"/>
            <w:left w:val="none" w:sz="0" w:space="0" w:color="auto"/>
            <w:bottom w:val="none" w:sz="0" w:space="0" w:color="auto"/>
            <w:right w:val="none" w:sz="0" w:space="0" w:color="auto"/>
          </w:divBdr>
        </w:div>
        <w:div w:id="1166482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jac.org/uploads/9/1/9/2/91924192/aq_report.pdf" TargetMode="External"/><Relationship Id="rId13" Type="http://schemas.openxmlformats.org/officeDocument/2006/relationships/hyperlink" Target="https://www.cccjac.org/uploads/9/1/9/2/91924192/piedras_y_acu%C3%B1a_aire_19oct23.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cjac.org/uploads/9/1/9/2/91924192/10.19.2023_rincon_award_present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cjac.org/uploads/9/1/9/2/91924192/3.51_-_cprg-_regional_climate_action__1_.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ccjac.org/uploads/9/1/9/2/91924192/ppt_aqm-tsc_project_cccjac_oct2023.final.pdf" TargetMode="External"/><Relationship Id="rId4" Type="http://schemas.openxmlformats.org/officeDocument/2006/relationships/numbering" Target="numbering.xml"/><Relationship Id="rId9" Type="http://schemas.openxmlformats.org/officeDocument/2006/relationships/hyperlink" Target="https://www.cccjac.org/uploads/9/1/9/2/91924192/jac_86_aq_report_2023-06-15_final.pdf" TargetMode="External"/><Relationship Id="rId14" Type="http://schemas.openxmlformats.org/officeDocument/2006/relationships/hyperlink" Target="https://www.cccjac.org/uploads/9/1/9/2/91924192/presentaci%C3%B3n_plan_de_contngencias_18-1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c47613-7b54-4806-8ce7-471a31aaeb8a">
      <Terms xmlns="http://schemas.microsoft.com/office/infopath/2007/PartnerControls"/>
    </lcf76f155ced4ddcb4097134ff3c332f>
    <TaxCatchAll xmlns="85b5518e-401e-448b-87d7-851b965cf84d" xsi:nil="true"/>
    <SharedWithUsers xmlns="85b5518e-401e-448b-87d7-851b965cf84d">
      <UserInfo>
        <DisplayName>Eddie Moderow</DisplayName>
        <AccountId>15</AccountId>
        <AccountType/>
      </UserInfo>
      <UserInfo>
        <DisplayName>Mayra Chavez</DisplayName>
        <AccountId>413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07196E9E94FF46943F6EBDBA8F2438" ma:contentTypeVersion="17" ma:contentTypeDescription="Create a new document." ma:contentTypeScope="" ma:versionID="fd0ad3ff91fa91ab30208d62a74087d8">
  <xsd:schema xmlns:xsd="http://www.w3.org/2001/XMLSchema" xmlns:xs="http://www.w3.org/2001/XMLSchema" xmlns:p="http://schemas.microsoft.com/office/2006/metadata/properties" xmlns:ns2="67c47613-7b54-4806-8ce7-471a31aaeb8a" xmlns:ns3="85b5518e-401e-448b-87d7-851b965cf84d" targetNamespace="http://schemas.microsoft.com/office/2006/metadata/properties" ma:root="true" ma:fieldsID="b2fba103410350e33689e2a241ecb154" ns2:_="" ns3:_="">
    <xsd:import namespace="67c47613-7b54-4806-8ce7-471a31aaeb8a"/>
    <xsd:import namespace="85b5518e-401e-448b-87d7-851b965cf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47613-7b54-4806-8ce7-471a31aae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5518e-401e-448b-87d7-851b965cf84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5e640f-a7df-4361-b582-2678a44593a9}" ma:internalName="TaxCatchAll" ma:showField="CatchAllData" ma:web="85b5518e-401e-448b-87d7-851b965cf8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6D057-0BA3-451D-ACE0-A66B96010932}">
  <ds:schemaRefs>
    <ds:schemaRef ds:uri="http://schemas.microsoft.com/office/2006/metadata/properties"/>
    <ds:schemaRef ds:uri="http://schemas.microsoft.com/office/infopath/2007/PartnerControls"/>
    <ds:schemaRef ds:uri="67c47613-7b54-4806-8ce7-471a31aaeb8a"/>
    <ds:schemaRef ds:uri="85b5518e-401e-448b-87d7-851b965cf84d"/>
  </ds:schemaRefs>
</ds:datastoreItem>
</file>

<file path=customXml/itemProps2.xml><?xml version="1.0" encoding="utf-8"?>
<ds:datastoreItem xmlns:ds="http://schemas.openxmlformats.org/officeDocument/2006/customXml" ds:itemID="{E77EDFB3-B45F-4DCE-BED4-AC0A59EAB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47613-7b54-4806-8ce7-471a31aaeb8a"/>
    <ds:schemaRef ds:uri="85b5518e-401e-448b-87d7-851b965cf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204409-E687-4D42-8AC0-061EA2207E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11277</TotalTime>
  <Pages>5</Pages>
  <Words>2392</Words>
  <Characters>13640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Mayra C.</dc:creator>
  <cp:keywords/>
  <dc:description/>
  <cp:lastModifiedBy>Eddie Moderow</cp:lastModifiedBy>
  <cp:revision>217</cp:revision>
  <dcterms:created xsi:type="dcterms:W3CDTF">2023-11-15T17:53:00Z</dcterms:created>
  <dcterms:modified xsi:type="dcterms:W3CDTF">2023-12-11T22:03:00Z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2023-11-16T00:24:02Z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7ac015f2-6ade-421a-af85-9b75ade14031</vt:lpwstr>
  </property>
  <property fmtid="{D5CDD505-2E9C-101B-9397-08002B2CF9AE}" pid="8" name="MSIP_Label_b73649dc-6fee-4eb8-a128-734c3c842ea8_ContentBits">
    <vt:lpwstr>0</vt:lpwstr>
  </property>
  <property fmtid="{D5CDD505-2E9C-101B-9397-08002B2CF9AE}" pid="9" name="ContentTypeId">
    <vt:lpwstr>0x0101000D07196E9E94FF46943F6EBDBA8F2438</vt:lpwstr>
  </property>
  <property fmtid="{D5CDD505-2E9C-101B-9397-08002B2CF9AE}" pid="10" name="MediaServiceImageTags">
    <vt:lpwstr/>
  </property>
</Properties>
</file>